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AF419D" w14:textId="799401FB" w:rsidR="00D12BF5" w:rsidRDefault="00DB5BCA" w:rsidP="00807C21">
      <w:pPr>
        <w:pStyle w:val="berschrift1"/>
        <w:spacing w:before="0" w:after="0"/>
        <w:jc w:val="center"/>
      </w:pPr>
      <w:r>
        <w:t>Richtlinie</w:t>
      </w:r>
      <w:r w:rsidR="00807C21">
        <w:br/>
      </w:r>
      <w:r w:rsidR="00D12BF5" w:rsidRPr="00D12BF5">
        <w:t>Service Chemikalienschutzanzüge (CSA) 202</w:t>
      </w:r>
      <w:r w:rsidR="00513FB0">
        <w:t>5</w:t>
      </w:r>
      <w:r w:rsidR="00D12BF5" w:rsidRPr="00D12BF5">
        <w:t xml:space="preserve"> – </w:t>
      </w:r>
      <w:bookmarkStart w:id="0" w:name="Versionsnummer"/>
      <w:r w:rsidR="00D12BF5" w:rsidRPr="00D12BF5">
        <w:t>Version</w:t>
      </w:r>
      <w:r w:rsidR="00304708">
        <w:t xml:space="preserve"> 1.0</w:t>
      </w:r>
      <w:r w:rsidR="00513FB0">
        <w:t>2</w:t>
      </w:r>
      <w:bookmarkEnd w:id="0"/>
    </w:p>
    <w:p w14:paraId="520D4525" w14:textId="11816939" w:rsidR="005E72B0" w:rsidRDefault="005E72B0" w:rsidP="005E72B0">
      <w:pPr>
        <w:pStyle w:val="Text"/>
      </w:pPr>
      <w:r w:rsidRPr="006B3185">
        <w:rPr>
          <w:noProof/>
        </w:rPr>
        <w:drawing>
          <wp:inline distT="0" distB="0" distL="0" distR="0" wp14:anchorId="2CAE57DF" wp14:editId="034EA3DD">
            <wp:extent cx="6098540" cy="4014698"/>
            <wp:effectExtent l="0" t="0" r="0" b="5080"/>
            <wp:docPr id="451848857" name="Grafik 1" descr="Ein Bild, das gelb, Im Haus, Deck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48857" name="Grafik 1" descr="Ein Bild, das gelb, Im Haus, Decke, Boden enthält.&#10;&#10;Automatisch generierte Beschreibung"/>
                    <pic:cNvPicPr/>
                  </pic:nvPicPr>
                  <pic:blipFill>
                    <a:blip r:embed="rId7"/>
                    <a:stretch>
                      <a:fillRect/>
                    </a:stretch>
                  </pic:blipFill>
                  <pic:spPr>
                    <a:xfrm>
                      <a:off x="0" y="0"/>
                      <a:ext cx="6098540" cy="4014698"/>
                    </a:xfrm>
                    <a:prstGeom prst="rect">
                      <a:avLst/>
                    </a:prstGeom>
                  </pic:spPr>
                </pic:pic>
              </a:graphicData>
            </a:graphic>
          </wp:inline>
        </w:drawing>
      </w:r>
    </w:p>
    <w:p w14:paraId="7F1E08FC" w14:textId="25C83C8E" w:rsidR="00875D8C" w:rsidRPr="000C29C7" w:rsidRDefault="00875D8C" w:rsidP="00875D8C">
      <w:pPr>
        <w:tabs>
          <w:tab w:val="right" w:pos="10205"/>
        </w:tabs>
        <w:rPr>
          <w:rFonts w:eastAsia="Times New Roman" w:cs="Arial"/>
          <w:sz w:val="16"/>
          <w:szCs w:val="16"/>
          <w:lang w:eastAsia="de-DE"/>
        </w:rPr>
      </w:pPr>
      <w:r w:rsidRPr="000C29C7">
        <w:rPr>
          <w:rFonts w:eastAsia="Times New Roman" w:cs="Arial"/>
          <w:sz w:val="16"/>
          <w:szCs w:val="16"/>
          <w:lang w:eastAsia="de-DE"/>
        </w:rPr>
        <w:tab/>
        <w:t>(©TESIMAX)</w:t>
      </w:r>
    </w:p>
    <w:p w14:paraId="09632F9E" w14:textId="21C28DC7" w:rsidR="005E72B0" w:rsidRPr="00875D8C" w:rsidRDefault="005E72B0" w:rsidP="00875D8C">
      <w:pPr>
        <w:pStyle w:val="berschrift2"/>
      </w:pPr>
      <w:r w:rsidRPr="00875D8C">
        <w:t>Reinigung – Desinfektion – Wiederaufbereitung</w:t>
      </w:r>
    </w:p>
    <w:p w14:paraId="30710230" w14:textId="29C07D09" w:rsidR="005E72B0" w:rsidRPr="00821972" w:rsidRDefault="00821972" w:rsidP="00490F7C">
      <w:pPr>
        <w:pStyle w:val="berschrift3"/>
      </w:pPr>
      <w:r w:rsidRPr="00821972">
        <w:t>Hinweis:</w:t>
      </w:r>
    </w:p>
    <w:p w14:paraId="3E7EA3F5" w14:textId="12369D8F" w:rsidR="00821972" w:rsidRDefault="00821972" w:rsidP="005E72B0">
      <w:pPr>
        <w:pStyle w:val="Text"/>
      </w:pPr>
      <w:r w:rsidRPr="00821972">
        <w:t xml:space="preserve">Die hier angebotene Dienstleistung der Industriefeuerwehr Regio Basel AG (IFRB) in Basel ist in Zusammenarbeit mit der Growag Feuerwehrtechnik AG (Growag), dem Schweizer Importeur des Herstellers TESIMAX, für dessen Tesimax </w:t>
      </w:r>
      <w:r w:rsidRPr="00E13277">
        <w:t>Real Reusable</w:t>
      </w:r>
      <w:r w:rsidRPr="00821972">
        <w:t xml:space="preserve"> Schutzanzüge (CBRN, DIN EN 943) entstanden und stellt eine Ergänzung der Dienstleistungen von Growag dar</w:t>
      </w:r>
      <w:r>
        <w:t>.</w:t>
      </w:r>
    </w:p>
    <w:p w14:paraId="011A8043" w14:textId="3A4762A1" w:rsidR="00821972" w:rsidRDefault="00821972" w:rsidP="00490F7C">
      <w:pPr>
        <w:pStyle w:val="berschrift3"/>
      </w:pPr>
      <w:r w:rsidRPr="00821972">
        <w:t>Allgemeines</w:t>
      </w:r>
      <w:r>
        <w:t>:</w:t>
      </w:r>
    </w:p>
    <w:p w14:paraId="3FBFF8A0" w14:textId="1AD8FB26" w:rsidR="00821972" w:rsidRDefault="00821972" w:rsidP="005E72B0">
      <w:pPr>
        <w:pStyle w:val="Text"/>
      </w:pPr>
      <w:r w:rsidRPr="00821972">
        <w:t xml:space="preserve">Andere CSA als den hier beschriebenen Dienstleistungsumfang für den Tesimax </w:t>
      </w:r>
      <w:r w:rsidRPr="00E13277">
        <w:t>Real Reusable</w:t>
      </w:r>
      <w:r w:rsidRPr="00821972">
        <w:t xml:space="preserve"> Schutzanzüge (CBRN, DIN EN 943) können gerne bei der IFRB angefragt werden. Der hier beschriebene Dienstleistungsumfang, wie auch die Preisangaben, können jedoch für andere CSA nur bedingt angewendet werde</w:t>
      </w:r>
      <w:r>
        <w:t>n.</w:t>
      </w:r>
    </w:p>
    <w:p w14:paraId="385BE9B7" w14:textId="0A543928" w:rsidR="00821972" w:rsidRDefault="00821972" w:rsidP="005E72B0">
      <w:pPr>
        <w:pStyle w:val="Text"/>
      </w:pPr>
      <w:r w:rsidRPr="00821972">
        <w:t xml:space="preserve">Die hier beschriebene komplexe Dienstleistung richtet sich an Personen, welche im Umgang mit CSA vertraut sind. Um die Abläufe besser zu veranschaulichen, enthält dieses Dokument auf den Seiten </w:t>
      </w:r>
      <w:r w:rsidR="00C6302D">
        <w:fldChar w:fldCharType="begin"/>
      </w:r>
      <w:r w:rsidR="00C6302D">
        <w:instrText xml:space="preserve"> PAGEREF  Flussdiagramm_Teil1  \* MERGEFORMAT </w:instrText>
      </w:r>
      <w:r w:rsidR="00C6302D">
        <w:fldChar w:fldCharType="separate"/>
      </w:r>
      <w:r w:rsidR="00513FB0">
        <w:rPr>
          <w:noProof/>
        </w:rPr>
        <w:t>9</w:t>
      </w:r>
      <w:r w:rsidR="00C6302D">
        <w:rPr>
          <w:noProof/>
        </w:rPr>
        <w:fldChar w:fldCharType="end"/>
      </w:r>
      <w:r w:rsidR="00304708">
        <w:t xml:space="preserve"> und </w:t>
      </w:r>
      <w:r w:rsidR="00C6302D">
        <w:fldChar w:fldCharType="begin"/>
      </w:r>
      <w:r w:rsidR="00C6302D">
        <w:instrText xml:space="preserve"> PAGEREF  Flussdiagramm_Teil2  \* MERGEFORMAT </w:instrText>
      </w:r>
      <w:r w:rsidR="00C6302D">
        <w:fldChar w:fldCharType="separate"/>
      </w:r>
      <w:r w:rsidR="00513FB0">
        <w:rPr>
          <w:noProof/>
        </w:rPr>
        <w:t>10</w:t>
      </w:r>
      <w:r w:rsidR="00C6302D">
        <w:rPr>
          <w:noProof/>
        </w:rPr>
        <w:fldChar w:fldCharType="end"/>
      </w:r>
      <w:r w:rsidR="00304708">
        <w:t xml:space="preserve"> </w:t>
      </w:r>
      <w:r w:rsidRPr="00821972">
        <w:t xml:space="preserve">ein </w:t>
      </w:r>
      <w:hyperlink w:anchor="_Flussdiagramm_der_hier" w:history="1">
        <w:r w:rsidRPr="00390525">
          <w:rPr>
            <w:rStyle w:val="Hyperlink"/>
          </w:rPr>
          <w:t>Flussdiagramm</w:t>
        </w:r>
      </w:hyperlink>
      <w:r w:rsidRPr="00821972">
        <w:t xml:space="preserve"> mit Verbindungen zu den jeweiligen </w:t>
      </w:r>
      <w:r w:rsidR="000101A6">
        <w:t>Erläuterung</w:t>
      </w:r>
      <w:r w:rsidRPr="00821972">
        <w:t>en im Dokument</w:t>
      </w:r>
      <w:r>
        <w:t>.</w:t>
      </w:r>
    </w:p>
    <w:p w14:paraId="12E82633" w14:textId="2DB8B7C0" w:rsidR="00821972" w:rsidRDefault="00821972" w:rsidP="005E72B0">
      <w:pPr>
        <w:pStyle w:val="Text"/>
      </w:pPr>
      <w:r w:rsidRPr="00821972">
        <w:t xml:space="preserve">Wir haben in diesem Dokument möglichst darauf verzichtet uns zu wiederholen. </w:t>
      </w:r>
      <w:r w:rsidRPr="00821972">
        <w:rPr>
          <w:b/>
        </w:rPr>
        <w:t xml:space="preserve">Damit keine Informationen übersehen werden, empfehlen wir, das Dokument </w:t>
      </w:r>
      <w:r w:rsidR="000101A6">
        <w:rPr>
          <w:b/>
        </w:rPr>
        <w:t>sorgfältig</w:t>
      </w:r>
      <w:r w:rsidRPr="00821972">
        <w:rPr>
          <w:b/>
        </w:rPr>
        <w:t xml:space="preserve"> zu lesen</w:t>
      </w:r>
      <w:r>
        <w:t>.</w:t>
      </w:r>
    </w:p>
    <w:p w14:paraId="2B8553CF" w14:textId="0AF8428F" w:rsidR="00821972" w:rsidRDefault="00821972" w:rsidP="005E72B0">
      <w:pPr>
        <w:pStyle w:val="Text"/>
      </w:pPr>
      <w:r w:rsidRPr="00821972">
        <w:t>Bei Fragen oder Unklarheiten stehen wir gerne zur Verfügung</w:t>
      </w:r>
      <w:r>
        <w:t>.</w:t>
      </w:r>
    </w:p>
    <w:p w14:paraId="151D8271" w14:textId="08E4BC5A" w:rsidR="00821972" w:rsidRDefault="001E71A0" w:rsidP="00490F7C">
      <w:pPr>
        <w:pStyle w:val="berschrift3"/>
      </w:pPr>
      <w:r w:rsidRPr="001E71A0">
        <w:lastRenderedPageBreak/>
        <w:t>Dienstleistung für (wiederverwendbare) CSA</w:t>
      </w:r>
    </w:p>
    <w:p w14:paraId="7C9276D7" w14:textId="5C76EC77" w:rsidR="00821972" w:rsidRDefault="001E71A0" w:rsidP="00490F7C">
      <w:pPr>
        <w:pStyle w:val="berschrift4"/>
      </w:pPr>
      <w:r w:rsidRPr="001E71A0">
        <w:t>Generelles:</w:t>
      </w:r>
    </w:p>
    <w:p w14:paraId="398E30C1" w14:textId="034E664A" w:rsidR="00821972" w:rsidRPr="00821972" w:rsidRDefault="002A7559" w:rsidP="00490F7C">
      <w:pPr>
        <w:pStyle w:val="berschrift5"/>
      </w:pPr>
      <w:bookmarkStart w:id="1" w:name="_Weshalb_ist_ein"/>
      <w:bookmarkEnd w:id="1"/>
      <w:r>
        <w:t xml:space="preserve">Weshalb ist ein </w:t>
      </w:r>
      <w:r w:rsidRPr="00490F7C">
        <w:t>Service</w:t>
      </w:r>
      <w:r>
        <w:t xml:space="preserve"> nötig</w:t>
      </w:r>
      <w:r w:rsidR="00821972" w:rsidRPr="00821972">
        <w:t>?</w:t>
      </w:r>
    </w:p>
    <w:p w14:paraId="405421C8" w14:textId="1A8C1C77" w:rsidR="00821972" w:rsidRPr="00490F7C" w:rsidRDefault="00AA1BEB" w:rsidP="00490F7C">
      <w:pPr>
        <w:pStyle w:val="Texteingerckt1cmmitAufzhlungszeichenMinus"/>
      </w:pPr>
      <w:r w:rsidRPr="00490F7C">
        <w:t>Ein Übungs-CSA muss nach dem Training gewaschen und wieder aufbereitet werden.</w:t>
      </w:r>
    </w:p>
    <w:p w14:paraId="2D7BAEA1" w14:textId="1F50608F" w:rsidR="00AA1BEB" w:rsidRDefault="00AA1BEB" w:rsidP="00490F7C">
      <w:pPr>
        <w:pStyle w:val="Texteingerckt1cmmitAufzhlungszeichenMinus"/>
      </w:pPr>
      <w:r w:rsidRPr="00AA1BEB">
        <w:t>Ein CSA muss entweder einmal jährlich oder nach Herstellerangaben (Bsp.: Smart Stock Vakuum-Verpackungssystem von TESIMAX) geprüft und gewartet werden</w:t>
      </w:r>
      <w:r>
        <w:t>.</w:t>
      </w:r>
    </w:p>
    <w:p w14:paraId="1405A88A" w14:textId="6994DC24" w:rsidR="00AA1BEB" w:rsidRDefault="00AA1BEB" w:rsidP="00490F7C">
      <w:pPr>
        <w:pStyle w:val="Texteingerckt1cmmitAufzhlungszeichenMinus"/>
      </w:pPr>
      <w:r w:rsidRPr="00AA1BEB">
        <w:t>Ist ein CSA nach dem Einsatz verunreinigt oder beschädigt, stellt sich die Frage, ob dieser noch gereinigt oder wiederaufbereitet werden kann. Die CSA-Wiederaufbereitung ist abhängig von der erfolgten, möglichen Kontamination (dem Gefahrstoff, der Einwirkzeit, den CSA-Permeationszeiten und weiteren Variablen). Wenn nach dem Einsatz Fragen zu Weiterverwendung, Reinigung und Retablierung etc. bei Ihnen aufkommen, können Sie sich gerne an uns wenden</w:t>
      </w:r>
      <w:r w:rsidR="002A7559">
        <w:t>.</w:t>
      </w:r>
    </w:p>
    <w:p w14:paraId="17C41A5D" w14:textId="08BC4D5D" w:rsidR="002A7559" w:rsidRDefault="002A7559" w:rsidP="00490F7C">
      <w:pPr>
        <w:pStyle w:val="berschrift5"/>
      </w:pPr>
      <w:r>
        <w:t xml:space="preserve">Zur Beachtung – Tesimax </w:t>
      </w:r>
      <w:r w:rsidRPr="00E13277">
        <w:t>Real Reusable</w:t>
      </w:r>
      <w:r>
        <w:t xml:space="preserve"> Schutzanzüge (CBRN, DIN EN 943):</w:t>
      </w:r>
      <w:r>
        <w:br/>
        <w:t xml:space="preserve">Tesimax Produkte – </w:t>
      </w:r>
      <w:r w:rsidRPr="00E13277">
        <w:t>Real reusable</w:t>
      </w:r>
    </w:p>
    <w:p w14:paraId="76B84E05" w14:textId="688E34B7" w:rsidR="00AA1BEB" w:rsidRDefault="002A7559" w:rsidP="00490F7C">
      <w:pPr>
        <w:pStyle w:val="Texteingerckt1cmmitAufzhlungszeichenMinus"/>
      </w:pPr>
      <w:r w:rsidRPr="002A7559">
        <w:t>Stolz ist TESIMAX auf die Tatsache, dass im Zeitalter einer Wegwerfgesellschaft ein Wiederverwendung</w:t>
      </w:r>
      <w:r>
        <w:t>sgrad</w:t>
      </w:r>
      <w:r w:rsidRPr="002A7559">
        <w:t xml:space="preserve"> </w:t>
      </w:r>
      <w:r w:rsidR="00B07528">
        <w:t>d</w:t>
      </w:r>
      <w:r w:rsidRPr="002A7559">
        <w:t xml:space="preserve">er </w:t>
      </w:r>
      <w:r w:rsidR="00B07528">
        <w:t>TESIMAX-</w:t>
      </w:r>
      <w:r w:rsidRPr="002A7559">
        <w:t xml:space="preserve">Produkte von bis zu 90% erreicht </w:t>
      </w:r>
      <w:r w:rsidR="00B07528">
        <w:t>wird</w:t>
      </w:r>
      <w:r w:rsidRPr="002A7559">
        <w:t xml:space="preserve"> - und zwar vor und nach dem Einsatz.</w:t>
      </w:r>
    </w:p>
    <w:p w14:paraId="5B9DA771" w14:textId="4C201AB7" w:rsidR="002A7559" w:rsidRDefault="002A7559" w:rsidP="00490F7C">
      <w:pPr>
        <w:pStyle w:val="Texteingerckt1cmmitAufzhlungszeichenMinus"/>
      </w:pPr>
      <w:r w:rsidRPr="002A7559">
        <w:t>Alle wiederverwendbaren Chemikalienschutzanzüge haben eine maximale Lebenslaufzeit von 10 Jahren + (optionale) 5 Jahre</w:t>
      </w:r>
      <w:r>
        <w:t>.</w:t>
      </w:r>
    </w:p>
    <w:p w14:paraId="549E4FC4" w14:textId="4B5BD59E" w:rsidR="002A7559" w:rsidRDefault="002A7559" w:rsidP="00490F7C">
      <w:pPr>
        <w:pStyle w:val="Texteingerckt1cmmitAufzhlungszeichenMinus"/>
      </w:pPr>
      <w:r w:rsidRPr="002A7559">
        <w:t>Alle wiederverwendbaren Produkte sind reparabel, solange wirtschaftlich sinnvoll</w:t>
      </w:r>
      <w:r>
        <w:t>.</w:t>
      </w:r>
    </w:p>
    <w:p w14:paraId="77036B40" w14:textId="298E2394" w:rsidR="00B36ABD" w:rsidRDefault="00B36ABD" w:rsidP="00490F7C">
      <w:pPr>
        <w:pStyle w:val="berschrift5"/>
      </w:pPr>
      <w:r w:rsidRPr="00B36ABD">
        <w:t>Was bietet IFRB an?</w:t>
      </w:r>
    </w:p>
    <w:p w14:paraId="2BF38C30" w14:textId="067FA02A" w:rsidR="002A7559" w:rsidRDefault="00B36ABD" w:rsidP="00490F7C">
      <w:pPr>
        <w:pStyle w:val="Texteingerckt1cm"/>
      </w:pPr>
      <w:r w:rsidRPr="00B36ABD">
        <w:t>IFRB bietet schweizweit einen Rundumservice (</w:t>
      </w:r>
      <w:hyperlink w:anchor="_Wartungs-Module_bzw._-Richtlinien" w:history="1">
        <w:r w:rsidRPr="00C16A66">
          <w:rPr>
            <w:rStyle w:val="Hyperlink"/>
          </w:rPr>
          <w:t>Module 1 bis 6</w:t>
        </w:r>
      </w:hyperlink>
      <w:r w:rsidR="003231A9">
        <w:t>, ab Seite</w:t>
      </w:r>
      <w:r w:rsidR="00C16A66">
        <w:t xml:space="preserve"> </w:t>
      </w:r>
      <w:r w:rsidR="00C6302D">
        <w:fldChar w:fldCharType="begin"/>
      </w:r>
      <w:r w:rsidR="00C6302D">
        <w:instrText xml:space="preserve"> PAGEREF  Module  \* MERGEFORMAT </w:instrText>
      </w:r>
      <w:r w:rsidR="00C6302D">
        <w:fldChar w:fldCharType="separate"/>
      </w:r>
      <w:r w:rsidR="00513FB0">
        <w:rPr>
          <w:noProof/>
        </w:rPr>
        <w:t>6</w:t>
      </w:r>
      <w:r w:rsidR="00C6302D">
        <w:rPr>
          <w:noProof/>
        </w:rPr>
        <w:fldChar w:fldCharType="end"/>
      </w:r>
      <w:r w:rsidRPr="00B36ABD">
        <w:t xml:space="preserve">) für CSA </w:t>
      </w:r>
      <w:r w:rsidR="003231A9">
        <w:t xml:space="preserve">– Total </w:t>
      </w:r>
      <w:r w:rsidRPr="00B36ABD">
        <w:t xml:space="preserve">Care an, denn eine Instandsetzung ist in den meisten Fällen günstiger, als die Anzüge neu zu beschaffen. </w:t>
      </w:r>
      <w:r w:rsidRPr="00175D18">
        <w:rPr>
          <w:b/>
        </w:rPr>
        <w:t>IFRB dekontaminiert, wäscht, trocknet und prüft den CSA</w:t>
      </w:r>
      <w:r w:rsidR="00236F9E" w:rsidRPr="00175D18">
        <w:rPr>
          <w:b/>
        </w:rPr>
        <w:t xml:space="preserve"> auf einer professionellen CSA-Waschanlage und führt alle Arbeiten durch geschultes Personal aus</w:t>
      </w:r>
      <w:r w:rsidRPr="00175D18">
        <w:rPr>
          <w:b/>
        </w:rPr>
        <w:t>.</w:t>
      </w:r>
      <w:r w:rsidR="003231A9" w:rsidRPr="003231A9">
        <w:t xml:space="preserve"> </w:t>
      </w:r>
      <w:r w:rsidRPr="00B36ABD">
        <w:t>Verschleissteile werden bei Bedarf erneuert. Der Anzug wird verpackt und Ihnen anschliessend mit Prüfprotokoll einsatzbereit retourniert oder zur Abholung bereitgestellt. Der Schutzanzug ist wieder zu 100% einsatzbereit</w:t>
      </w:r>
      <w:r w:rsidR="0062206C">
        <w:t>.</w:t>
      </w:r>
    </w:p>
    <w:p w14:paraId="1E15F88D" w14:textId="768C725E" w:rsidR="0062206C" w:rsidRDefault="0062206C" w:rsidP="00490F7C">
      <w:pPr>
        <w:pStyle w:val="Texteingerckt1cm"/>
      </w:pPr>
      <w:r w:rsidRPr="0062206C">
        <w:t>Wir wickeln Ihren Auftrag innerhalb von 14 Tagen nach Wareneingang ab!</w:t>
      </w:r>
    </w:p>
    <w:p w14:paraId="568BFB29" w14:textId="24DC485D" w:rsidR="00B36ABD" w:rsidRDefault="00DE1558" w:rsidP="00490F7C">
      <w:pPr>
        <w:pStyle w:val="berschrift5"/>
      </w:pPr>
      <w:r w:rsidRPr="00DE1558">
        <w:t>Für wen gilt das Angebot?</w:t>
      </w:r>
    </w:p>
    <w:p w14:paraId="4D19AF6D" w14:textId="6D6B0332" w:rsidR="00DE1558" w:rsidRDefault="00DE1558" w:rsidP="00490F7C">
      <w:pPr>
        <w:pStyle w:val="Texteingerckt1cmmitAufzhlungszeichenMinus"/>
      </w:pPr>
      <w:r w:rsidRPr="00DE1558">
        <w:t xml:space="preserve">Angebot, Dienstleistungen und Preise </w:t>
      </w:r>
      <w:r>
        <w:t xml:space="preserve">in diesem Dokument </w:t>
      </w:r>
      <w:r w:rsidRPr="00DE1558">
        <w:t>gelten ausschliesslich für TESIMAX-Chemikalienschutzanzüge</w:t>
      </w:r>
      <w:r w:rsidR="00D4023B">
        <w:t xml:space="preserve"> und Kunden in der Schweiz</w:t>
      </w:r>
      <w:r>
        <w:t>.</w:t>
      </w:r>
    </w:p>
    <w:p w14:paraId="03FE68C8" w14:textId="757CAAF3" w:rsidR="00DE1558" w:rsidRDefault="00DE1558" w:rsidP="00490F7C">
      <w:pPr>
        <w:pStyle w:val="Texteingerckt1cmmitAufzhlungszeichenMinus"/>
      </w:pPr>
      <w:r w:rsidRPr="00DE1558">
        <w:t>Schutzanzüge von anderen Herstellern können gereinigt (desinfiziert) werden, sowie eine Sichtprüfung durchgeführt werden (</w:t>
      </w:r>
      <w:hyperlink w:anchor="_Modul_2:_CSA" w:history="1">
        <w:r w:rsidR="00390525" w:rsidRPr="00390525">
          <w:rPr>
            <w:rStyle w:val="Hyperlink"/>
          </w:rPr>
          <w:t>Modul 2: CSA zur Wartung</w:t>
        </w:r>
      </w:hyperlink>
      <w:r w:rsidR="00B00892">
        <w:t xml:space="preserve">, auf Seite </w:t>
      </w:r>
      <w:fldSimple w:instr=" PAGEREF  Modul_2  \* MERGEFORMAT ">
        <w:r w:rsidR="00513FB0">
          <w:rPr>
            <w:noProof/>
          </w:rPr>
          <w:t>6</w:t>
        </w:r>
      </w:fldSimple>
      <w:r w:rsidR="00B00892">
        <w:t>)</w:t>
      </w:r>
      <w:r>
        <w:t>. Preise auf Anfrage.</w:t>
      </w:r>
    </w:p>
    <w:p w14:paraId="2818B224" w14:textId="6EFBCA65" w:rsidR="00DE1558" w:rsidRDefault="00DE1558" w:rsidP="00490F7C">
      <w:pPr>
        <w:pStyle w:val="Texteingerckt1cmmitAufzhlungszeichenMinus"/>
      </w:pPr>
      <w:r w:rsidRPr="00DE1558">
        <w:t>Falls der CSA nicht wiederaufbereitet werden kann, bieten wir direkt eine zertifizierte Entsorgung mit Nachweis an (</w:t>
      </w:r>
      <w:hyperlink w:anchor="_Modul_6:_Zertifizierte" w:history="1">
        <w:r w:rsidR="00011480" w:rsidRPr="00011480">
          <w:rPr>
            <w:rStyle w:val="Hyperlink"/>
          </w:rPr>
          <w:t>Modul 6: Zertifizierte Entsorgung CSA</w:t>
        </w:r>
      </w:hyperlink>
      <w:r w:rsidR="00B00892">
        <w:t xml:space="preserve">, auf Seite </w:t>
      </w:r>
      <w:r w:rsidR="00C6302D">
        <w:fldChar w:fldCharType="begin"/>
      </w:r>
      <w:r w:rsidR="00C6302D">
        <w:instrText xml:space="preserve"> PAGEREF  Modul_6  \* MERGEFORMAT </w:instrText>
      </w:r>
      <w:r w:rsidR="00C6302D">
        <w:fldChar w:fldCharType="separate"/>
      </w:r>
      <w:r w:rsidR="00513FB0">
        <w:rPr>
          <w:noProof/>
        </w:rPr>
        <w:t>8</w:t>
      </w:r>
      <w:r w:rsidR="00C6302D">
        <w:rPr>
          <w:noProof/>
        </w:rPr>
        <w:fldChar w:fldCharType="end"/>
      </w:r>
      <w:r w:rsidRPr="00DE1558">
        <w:t>)</w:t>
      </w:r>
      <w:r>
        <w:t>.</w:t>
      </w:r>
    </w:p>
    <w:p w14:paraId="489CFA02" w14:textId="5CA7D764" w:rsidR="00F20BFB" w:rsidRDefault="00F20BFB" w:rsidP="00490F7C">
      <w:pPr>
        <w:pStyle w:val="Texteingerckt1cmmitAufzhlungszeichenMinus"/>
      </w:pPr>
      <w:r w:rsidRPr="00F20BFB">
        <w:t xml:space="preserve">Teilnahme </w:t>
      </w:r>
      <w:r w:rsidR="00FA65D8">
        <w:t xml:space="preserve">ist </w:t>
      </w:r>
      <w:r w:rsidRPr="00F20BFB">
        <w:t xml:space="preserve">nur möglich bei Bestätigung der aktuellen Richtlinien und Netto-Preise (zzgl. </w:t>
      </w:r>
      <w:bookmarkStart w:id="2" w:name="_Hlk159617102"/>
      <w:r w:rsidRPr="00F20BFB">
        <w:t>MwSt</w:t>
      </w:r>
      <w:bookmarkEnd w:id="2"/>
      <w:r w:rsidRPr="00F20BFB">
        <w:t>.). Nutzen Sie dafür das entsprechende</w:t>
      </w:r>
      <w:r w:rsidR="00011480">
        <w:t xml:space="preserve"> </w:t>
      </w:r>
      <w:hyperlink w:anchor="_Bestätigungsschreiben" w:history="1">
        <w:r w:rsidR="00011480" w:rsidRPr="00011480">
          <w:rPr>
            <w:rStyle w:val="Hyperlink"/>
          </w:rPr>
          <w:t>Bestätigungsschreiben</w:t>
        </w:r>
      </w:hyperlink>
      <w:r w:rsidRPr="00F20BFB">
        <w:t xml:space="preserve"> auf der letzten Seite dieses Dokumentes</w:t>
      </w:r>
      <w:r>
        <w:t>.</w:t>
      </w:r>
    </w:p>
    <w:p w14:paraId="692D49D6" w14:textId="1ADAD01D" w:rsidR="00F20BFB" w:rsidRDefault="00F20BFB" w:rsidP="00490F7C">
      <w:pPr>
        <w:pStyle w:val="Texteingerckt1cmmitAufzhlungszeichenMinus"/>
      </w:pPr>
      <w:r w:rsidRPr="00F20BFB">
        <w:t>Beachten Sie</w:t>
      </w:r>
      <w:r>
        <w:t>:</w:t>
      </w:r>
    </w:p>
    <w:p w14:paraId="4CF607A3" w14:textId="5C3DE821" w:rsidR="00F20BFB" w:rsidRPr="00490F7C" w:rsidRDefault="00076BA4" w:rsidP="00490F7C">
      <w:pPr>
        <w:pStyle w:val="Texteingerckt125cmmitAufzhlungszeichenPunkt"/>
      </w:pPr>
      <w:r w:rsidRPr="00490F7C">
        <w:t xml:space="preserve">Mit Erscheinen dieser Beschreibung unserer Dienstleistungen, </w:t>
      </w:r>
      <w:fldSimple w:instr=" REF  Versionsnummer ">
        <w:r w:rsidR="00513FB0" w:rsidRPr="00D12BF5">
          <w:t>Version</w:t>
        </w:r>
        <w:r w:rsidR="00513FB0">
          <w:t xml:space="preserve"> 1.02</w:t>
        </w:r>
      </w:fldSimple>
      <w:r w:rsidRPr="00490F7C">
        <w:t>, verlieren die bisherigen Beschreibungen Ihre Gültigkeit.</w:t>
      </w:r>
    </w:p>
    <w:p w14:paraId="4E23F050" w14:textId="2B1E8588" w:rsidR="00076BA4" w:rsidRPr="00490F7C" w:rsidRDefault="00076BA4" w:rsidP="00490F7C">
      <w:pPr>
        <w:pStyle w:val="Texteingerckt125cmmitAufzhlungszeichenPunkt"/>
      </w:pPr>
      <w:r w:rsidRPr="00490F7C">
        <w:t>Es gelten die Richtlinien des Herstellers bezüglich CSA-Gebrauch.</w:t>
      </w:r>
    </w:p>
    <w:p w14:paraId="59D596F2" w14:textId="4C01A1CD" w:rsidR="00DE1558" w:rsidRDefault="00D4023B" w:rsidP="00490F7C">
      <w:pPr>
        <w:pStyle w:val="berschrift4"/>
      </w:pPr>
      <w:r>
        <w:lastRenderedPageBreak/>
        <w:t>Beschrieb unserer Dienstleistungen und Ihre</w:t>
      </w:r>
      <w:r w:rsidR="008C1B23">
        <w:t>r</w:t>
      </w:r>
      <w:r>
        <w:t xml:space="preserve"> </w:t>
      </w:r>
      <w:r w:rsidR="008C1B23">
        <w:t>Beteiligung</w:t>
      </w:r>
      <w:r>
        <w:t xml:space="preserve"> daran</w:t>
      </w:r>
    </w:p>
    <w:p w14:paraId="002A7D61" w14:textId="2804E51B" w:rsidR="00E235E1" w:rsidRDefault="00E235E1" w:rsidP="00490F7C">
      <w:pPr>
        <w:pStyle w:val="berschrift6"/>
      </w:pPr>
      <w:bookmarkStart w:id="3" w:name="_Transport-Richtlinien"/>
      <w:bookmarkEnd w:id="3"/>
      <w:r>
        <w:t>Merkmale</w:t>
      </w:r>
    </w:p>
    <w:p w14:paraId="0672832E" w14:textId="31D7F0CF" w:rsidR="00E235E1" w:rsidRDefault="00E235E1" w:rsidP="00E235E1">
      <w:pPr>
        <w:pStyle w:val="berschrift7"/>
      </w:pPr>
      <w:r w:rsidRPr="00E235E1">
        <w:t>Max – Analytik / Performance</w:t>
      </w:r>
    </w:p>
    <w:p w14:paraId="41C3BC42" w14:textId="4CFAF824" w:rsidR="00E235E1" w:rsidRDefault="00E235E1" w:rsidP="00E235E1">
      <w:pPr>
        <w:pStyle w:val="Texteingerckt1cm"/>
      </w:pPr>
      <w:r w:rsidRPr="00E235E1">
        <w:t>Profitieren Sie von der 100%-Herstellerservice/-Analytik (Rest-Kontaminationsnachweis) zur Wiederverwendung Ihrer Schutzanzüge.</w:t>
      </w:r>
    </w:p>
    <w:p w14:paraId="63EDFFB0" w14:textId="651D80BA" w:rsidR="00E235E1" w:rsidRPr="00E235E1" w:rsidRDefault="00E235E1" w:rsidP="00E235E1">
      <w:pPr>
        <w:pStyle w:val="berschrift7"/>
      </w:pPr>
      <w:r w:rsidRPr="00E235E1">
        <w:t>Qualität</w:t>
      </w:r>
    </w:p>
    <w:p w14:paraId="454E5E0D" w14:textId="4CB9AE1E" w:rsidR="00E235E1" w:rsidRDefault="00E235E1" w:rsidP="00E235E1">
      <w:pPr>
        <w:pStyle w:val="Texteingerckt1cm"/>
      </w:pPr>
      <w:r w:rsidRPr="00E235E1">
        <w:t>Profitieren Sie von unserer geprüften Facharbeit und Wasch-, Reinigungs- und Desinfektionsmitteln, damit Ihre Produkte langfristig und sicher Ihre Einsatzbereitschaft gewährleisten.</w:t>
      </w:r>
    </w:p>
    <w:p w14:paraId="4B29DE15" w14:textId="0A15C4C5" w:rsidR="008373C4" w:rsidRDefault="00F4510D" w:rsidP="00490F7C">
      <w:pPr>
        <w:pStyle w:val="berschrift6"/>
      </w:pPr>
      <w:r w:rsidRPr="00490F7C">
        <w:t>Transport</w:t>
      </w:r>
      <w:r w:rsidR="00E71DEA">
        <w:t>-Richtlinien</w:t>
      </w:r>
    </w:p>
    <w:p w14:paraId="5FA62825" w14:textId="63F8A86C" w:rsidR="00E71DEA" w:rsidRDefault="00E71DEA" w:rsidP="00490F7C">
      <w:pPr>
        <w:pStyle w:val="berschrift7"/>
      </w:pPr>
      <w:bookmarkStart w:id="4" w:name="_Alle_CSA_müssen"/>
      <w:bookmarkStart w:id="5" w:name="_Hlk159827340"/>
      <w:bookmarkEnd w:id="4"/>
      <w:r w:rsidRPr="00490F7C">
        <w:t>Alle</w:t>
      </w:r>
      <w:r w:rsidRPr="00E71DEA">
        <w:t xml:space="preserve"> CSA müssen grundsätzlich gewaschen / gereinigt / dekontaminiert sein</w:t>
      </w:r>
    </w:p>
    <w:p w14:paraId="2ACAC724" w14:textId="40467ED4" w:rsidR="00E71DEA" w:rsidRDefault="00E71DEA" w:rsidP="00490F7C">
      <w:pPr>
        <w:pStyle w:val="Texteingerckt1cmmitAufzhlungszeichenMinus"/>
      </w:pPr>
      <w:r>
        <w:t>B</w:t>
      </w:r>
      <w:r w:rsidRPr="00E71DEA">
        <w:t>ei Übungsanzügen, insbesondere nach Übung, durch einen einfachen Wasch- und Desinfektionsvorgang</w:t>
      </w:r>
      <w:r>
        <w:t>.</w:t>
      </w:r>
    </w:p>
    <w:bookmarkEnd w:id="5"/>
    <w:p w14:paraId="1DA91D92" w14:textId="2F4256AF" w:rsidR="00E71DEA" w:rsidRDefault="00E71DEA" w:rsidP="00490F7C">
      <w:pPr>
        <w:pStyle w:val="Texteingerckt1cmmitAufzhlungszeichenMinus"/>
      </w:pPr>
      <w:r>
        <w:t>B</w:t>
      </w:r>
      <w:r w:rsidRPr="00E71DEA">
        <w:t xml:space="preserve">ei Einsatzanzügen, insbesondere nach Einsatz (mit </w:t>
      </w:r>
      <w:r>
        <w:t>und</w:t>
      </w:r>
      <w:r w:rsidRPr="00E71DEA">
        <w:t xml:space="preserve"> ohne Kontamination) muss zwingend eine fachgerechte Grobdekontamination erfolgt sein. Der Reissverschluss des CSA muss nach </w:t>
      </w:r>
      <w:r w:rsidR="002450CF">
        <w:t xml:space="preserve">der </w:t>
      </w:r>
      <w:r w:rsidR="002450CF" w:rsidRPr="00E71DEA">
        <w:t xml:space="preserve">Grobdekontamination </w:t>
      </w:r>
      <w:r w:rsidR="002450CF">
        <w:t xml:space="preserve">und dem </w:t>
      </w:r>
      <w:r w:rsidRPr="00E71DEA">
        <w:t>Aussteigen des Trägers sofort geschlossen werden und geschlossen bleiben</w:t>
      </w:r>
      <w:r>
        <w:t>.</w:t>
      </w:r>
      <w:r w:rsidR="002450CF">
        <w:br/>
      </w:r>
      <w:r w:rsidR="002450CF" w:rsidRPr="002450CF">
        <w:t>(Vermeidung einer Verschleppung der Kontamination auf die CSA-Innenseite)</w:t>
      </w:r>
    </w:p>
    <w:p w14:paraId="771682A2" w14:textId="4FEA43B1" w:rsidR="00E71DEA" w:rsidRDefault="00E71DEA" w:rsidP="00490F7C">
      <w:pPr>
        <w:pStyle w:val="Texteingerckt1cmmitAufzhlungszeichenMinus"/>
      </w:pPr>
      <w:bookmarkStart w:id="6" w:name="CSA_Reinigung_durch_IFRB"/>
      <w:r w:rsidRPr="00E71DEA">
        <w:t>S</w:t>
      </w:r>
      <w:r w:rsidR="004B60B6">
        <w:t>ind</w:t>
      </w:r>
      <w:r w:rsidRPr="00E71DEA">
        <w:t xml:space="preserve"> </w:t>
      </w:r>
      <w:r w:rsidR="00BD3782" w:rsidRPr="00E71DEA">
        <w:t>CSA</w:t>
      </w:r>
      <w:r w:rsidR="004B60B6">
        <w:t xml:space="preserve"> zur Wartung </w:t>
      </w:r>
      <w:r w:rsidRPr="00E71DEA">
        <w:t xml:space="preserve">zu stark verschmutzt / verunreinigt, so werden diese zuerst von IFRB gewaschen und gereinigt und in Rechnung gestellt </w:t>
      </w:r>
      <w:r w:rsidR="003674C4" w:rsidRPr="00DE1558">
        <w:t>(</w:t>
      </w:r>
      <w:hyperlink w:anchor="_Modul_2:_CSA" w:history="1">
        <w:r w:rsidR="003674C4" w:rsidRPr="00390525">
          <w:rPr>
            <w:rStyle w:val="Hyperlink"/>
          </w:rPr>
          <w:t>Modul 2: CSA zur Wartung</w:t>
        </w:r>
      </w:hyperlink>
      <w:r w:rsidR="00B00892">
        <w:t xml:space="preserve">, auf Seite </w:t>
      </w:r>
      <w:fldSimple w:instr=" PAGEREF  Modul_2  \* MERGEFORMAT ">
        <w:r w:rsidR="00513FB0">
          <w:rPr>
            <w:noProof/>
          </w:rPr>
          <w:t>6</w:t>
        </w:r>
      </w:fldSimple>
      <w:r w:rsidR="003674C4" w:rsidRPr="00DE1558">
        <w:t>)</w:t>
      </w:r>
      <w:bookmarkEnd w:id="6"/>
      <w:r>
        <w:t>.</w:t>
      </w:r>
    </w:p>
    <w:p w14:paraId="0FC3165D" w14:textId="705D1D39" w:rsidR="00150788" w:rsidRPr="00490F7C" w:rsidRDefault="00150788" w:rsidP="00490F7C">
      <w:pPr>
        <w:pStyle w:val="Texteingerckt1cmmitAufzhlungszeichenMinus"/>
        <w:rPr>
          <w:b/>
        </w:rPr>
      </w:pPr>
      <w:r w:rsidRPr="00490F7C">
        <w:rPr>
          <w:b/>
        </w:rPr>
        <w:t xml:space="preserve">Nicht grobdekontaminierte CSA werden ungewartet zurückgewiesen! </w:t>
      </w:r>
      <w:r w:rsidR="00F87ADB" w:rsidRPr="00490F7C">
        <w:rPr>
          <w:b/>
        </w:rPr>
        <w:br/>
        <w:t>IFRB e</w:t>
      </w:r>
      <w:r w:rsidRPr="00490F7C">
        <w:rPr>
          <w:b/>
        </w:rPr>
        <w:t xml:space="preserve">ntstandener Aufwand wird </w:t>
      </w:r>
      <w:r w:rsidR="00F87ADB" w:rsidRPr="00490F7C">
        <w:rPr>
          <w:b/>
        </w:rPr>
        <w:t xml:space="preserve">dem Kunden </w:t>
      </w:r>
      <w:r w:rsidRPr="00490F7C">
        <w:rPr>
          <w:b/>
        </w:rPr>
        <w:t>in Rechnung gestellt!</w:t>
      </w:r>
    </w:p>
    <w:p w14:paraId="70F9B025" w14:textId="22DD6B3D" w:rsidR="00E71DEA" w:rsidRDefault="00E71DEA" w:rsidP="00490F7C">
      <w:pPr>
        <w:pStyle w:val="berschrift7"/>
      </w:pPr>
      <w:r>
        <w:t>Transport</w:t>
      </w:r>
      <w:r w:rsidR="00B05128">
        <w:t xml:space="preserve"> (Hinweg bzw. Bringdienst durch den Kunden)</w:t>
      </w:r>
    </w:p>
    <w:p w14:paraId="203998E2" w14:textId="2DFF003B" w:rsidR="008373C4" w:rsidRDefault="00E71DEA" w:rsidP="00490F7C">
      <w:pPr>
        <w:pStyle w:val="Texteingerckt1cmmitAufzhlungszeichenMinus"/>
      </w:pPr>
      <w:r>
        <w:t>Sie haben die Wahl</w:t>
      </w:r>
      <w:r w:rsidR="00FA65D8">
        <w:t>,</w:t>
      </w:r>
      <w:r>
        <w:t xml:space="preserve"> uns Ihre CSA während den üblichen Geschäftszeiten und nach </w:t>
      </w:r>
      <w:r w:rsidR="00D0598F">
        <w:t xml:space="preserve">möglichst frühzeitiger telefonischer </w:t>
      </w:r>
      <w:r>
        <w:t xml:space="preserve">Vorankündigung zu bringen oder aber einen </w:t>
      </w:r>
      <w:r w:rsidR="00D0598F" w:rsidRPr="00D0598F">
        <w:t>Logistik-Dienstleister</w:t>
      </w:r>
      <w:r>
        <w:t xml:space="preserve"> (Post, DHL oder dergleichen) mit dem Transport zu beauftragen. </w:t>
      </w:r>
      <w:r w:rsidR="00D0598F">
        <w:t xml:space="preserve">Bedingungen und Kosten des </w:t>
      </w:r>
      <w:r w:rsidR="00D0598F" w:rsidRPr="00D0598F">
        <w:t>Logistik-Dienstleister</w:t>
      </w:r>
      <w:r>
        <w:t>, eine allfällige Transportversicherung sowie benötigte Verpackungen sind nicht Gegenstand unserer Dienstleistungen.</w:t>
      </w:r>
    </w:p>
    <w:p w14:paraId="25F67E6E" w14:textId="0F163070" w:rsidR="004C0E18" w:rsidRDefault="004C0E18" w:rsidP="00490F7C">
      <w:pPr>
        <w:pStyle w:val="Texteingerckt1cmmitAufzhlungszeichenMinus"/>
      </w:pPr>
      <w:r>
        <w:t xml:space="preserve">Die Verantwortlichkeiten für sämtliche Transporte (z.B. Beschädigung, Verlust etc.) liegen ausschliesslich beim Kunden. Die IFRB übernimmt die Verantwortlichkeit für die Dauer, in der </w:t>
      </w:r>
      <w:r w:rsidR="00B05128">
        <w:t>die Kunden-</w:t>
      </w:r>
      <w:r>
        <w:t>CSA bei uns im Hause sind.</w:t>
      </w:r>
    </w:p>
    <w:p w14:paraId="64750364" w14:textId="77119376" w:rsidR="00E71DEA" w:rsidRDefault="00E71DEA" w:rsidP="00490F7C">
      <w:pPr>
        <w:pStyle w:val="Texteingerckt1cmmitAufzhlungszeichenMinus"/>
      </w:pPr>
      <w:r>
        <w:t xml:space="preserve">Die Anlieferung ist nur möglich </w:t>
      </w:r>
      <w:r w:rsidRPr="00E71DEA">
        <w:t>in ordnungsgemässer Verpackung (gemäss Checkliste vor CSA-Anlieferung)</w:t>
      </w:r>
      <w:r>
        <w:t>.</w:t>
      </w:r>
    </w:p>
    <w:p w14:paraId="494F4829" w14:textId="77777777" w:rsidR="00D81295" w:rsidRDefault="00D81295" w:rsidP="00490F7C">
      <w:pPr>
        <w:pStyle w:val="Texteingerckt1cmmitAufzhlungszeichenMinus"/>
      </w:pPr>
      <w:r>
        <w:t>Lieferanschrift:</w:t>
      </w:r>
    </w:p>
    <w:tbl>
      <w:tblPr>
        <w:tblStyle w:val="Tabellenraster"/>
        <w:tblW w:w="0" w:type="auto"/>
        <w:tblInd w:w="567" w:type="dxa"/>
        <w:tblLook w:val="04A0" w:firstRow="1" w:lastRow="0" w:firstColumn="1" w:lastColumn="0" w:noHBand="0" w:noVBand="1"/>
      </w:tblPr>
      <w:tblGrid>
        <w:gridCol w:w="4591"/>
        <w:gridCol w:w="4436"/>
      </w:tblGrid>
      <w:tr w:rsidR="00D81295" w14:paraId="21AA57AE" w14:textId="77777777" w:rsidTr="00490F7C">
        <w:tc>
          <w:tcPr>
            <w:tcW w:w="4591" w:type="dxa"/>
            <w:tcBorders>
              <w:top w:val="nil"/>
              <w:left w:val="nil"/>
              <w:bottom w:val="nil"/>
              <w:right w:val="nil"/>
            </w:tcBorders>
            <w:shd w:val="clear" w:color="auto" w:fill="E2EFD9" w:themeFill="accent6" w:themeFillTint="33"/>
          </w:tcPr>
          <w:p w14:paraId="7EB61508" w14:textId="77C05B95" w:rsidR="00D81295" w:rsidRDefault="00D81295" w:rsidP="00490F7C">
            <w:pPr>
              <w:pStyle w:val="Texteingerckt125cm"/>
              <w:tabs>
                <w:tab w:val="clear" w:pos="4253"/>
                <w:tab w:val="left" w:pos="3576"/>
              </w:tabs>
              <w:ind w:left="0"/>
            </w:pPr>
            <w:r w:rsidRPr="00D81295">
              <w:t>Industriefeuerwehr Regio Basel AG</w:t>
            </w:r>
            <w:r w:rsidRPr="00D81295">
              <w:br/>
              <w:t>Klybeckstrasse 191</w:t>
            </w:r>
            <w:r w:rsidRPr="00D81295">
              <w:br/>
              <w:t>CH-4057 Basel</w:t>
            </w:r>
          </w:p>
        </w:tc>
        <w:tc>
          <w:tcPr>
            <w:tcW w:w="4436" w:type="dxa"/>
            <w:tcBorders>
              <w:top w:val="nil"/>
              <w:left w:val="nil"/>
              <w:bottom w:val="nil"/>
              <w:right w:val="nil"/>
            </w:tcBorders>
            <w:shd w:val="clear" w:color="auto" w:fill="E2EFD9" w:themeFill="accent6" w:themeFillTint="33"/>
          </w:tcPr>
          <w:p w14:paraId="2A51DD7A" w14:textId="347B7830" w:rsidR="00D81295" w:rsidRDefault="00D81295" w:rsidP="00490F7C">
            <w:pPr>
              <w:pStyle w:val="Texteingerckt125cm"/>
              <w:ind w:left="0"/>
            </w:pPr>
            <w:r>
              <w:br/>
            </w:r>
            <w:r w:rsidRPr="00D81295">
              <w:t>Mobile +41 79 264 40 67</w:t>
            </w:r>
            <w:r w:rsidRPr="00D81295">
              <w:br/>
              <w:t xml:space="preserve">E-Mail </w:t>
            </w:r>
            <w:hyperlink r:id="rId8" w:history="1">
              <w:r w:rsidRPr="00D81295">
                <w:rPr>
                  <w:rStyle w:val="Hyperlink"/>
                </w:rPr>
                <w:t>csa@ifrb.ch</w:t>
              </w:r>
            </w:hyperlink>
            <w:r w:rsidRPr="00D81295">
              <w:t xml:space="preserve"> (Geschäftszeiten)</w:t>
            </w:r>
          </w:p>
        </w:tc>
      </w:tr>
      <w:tr w:rsidR="00D81295" w14:paraId="6FB57A22" w14:textId="77777777" w:rsidTr="00490F7C">
        <w:tc>
          <w:tcPr>
            <w:tcW w:w="9027" w:type="dxa"/>
            <w:gridSpan w:val="2"/>
            <w:tcBorders>
              <w:top w:val="nil"/>
              <w:left w:val="nil"/>
              <w:bottom w:val="nil"/>
              <w:right w:val="nil"/>
            </w:tcBorders>
            <w:shd w:val="clear" w:color="auto" w:fill="E2EFD9" w:themeFill="accent6" w:themeFillTint="33"/>
          </w:tcPr>
          <w:p w14:paraId="4313F547" w14:textId="43F9EADA" w:rsidR="00D81295" w:rsidRDefault="00D81295" w:rsidP="00490F7C">
            <w:pPr>
              <w:pStyle w:val="Texteingerckt125cm"/>
              <w:tabs>
                <w:tab w:val="clear" w:pos="4253"/>
                <w:tab w:val="left" w:pos="3576"/>
              </w:tabs>
              <w:ind w:left="0"/>
            </w:pPr>
            <w:r w:rsidRPr="00D81295">
              <w:t>Anlieferung und Geschäftszeiten:</w:t>
            </w:r>
            <w:r w:rsidRPr="00D81295">
              <w:tab/>
              <w:t>Montag - Freitag, 07:30 - 11:30 und 14:00 - 18:00 Uhr</w:t>
            </w:r>
            <w:r w:rsidRPr="00D81295">
              <w:br/>
            </w:r>
            <w:r w:rsidRPr="00D81295">
              <w:tab/>
            </w:r>
            <w:r w:rsidRPr="00D81295">
              <w:tab/>
              <w:t xml:space="preserve">Wochenende, 07:30 </w:t>
            </w:r>
            <w:r w:rsidR="00B3724B">
              <w:t>-</w:t>
            </w:r>
            <w:r w:rsidRPr="00D81295">
              <w:t xml:space="preserve"> 11:30 Uhr</w:t>
            </w:r>
            <w:r w:rsidRPr="00D81295">
              <w:br/>
            </w:r>
            <w:r w:rsidRPr="00D81295">
              <w:tab/>
            </w:r>
            <w:r w:rsidRPr="00D81295">
              <w:tab/>
              <w:t>Übrige Zeiten in Absprache möglich</w:t>
            </w:r>
          </w:p>
        </w:tc>
      </w:tr>
    </w:tbl>
    <w:p w14:paraId="5C8A704D" w14:textId="75330777" w:rsidR="00E71DEA" w:rsidRDefault="00E71DEA" w:rsidP="00490F7C">
      <w:pPr>
        <w:pStyle w:val="Texteingerckt1cmmitAufzhlungszeichenMinus"/>
      </w:pPr>
      <w:r w:rsidRPr="00E71DEA">
        <w:t>Für den Transport (Anlieferung) nutzen Sie jeweils pro CSA einen beständigen, dichten Folienbeutel, eine beständige Kunststoff-Box oder ein beständiges (flüssigkeitsdichtes) Kunststofffass sowie eine zusätzliche Versand-Kartonage (</w:t>
      </w:r>
      <w:r w:rsidR="00875D8C">
        <w:t>bzw. je nach Vorgabe des Logistik-Dienstleisters</w:t>
      </w:r>
      <w:r w:rsidRPr="00E71DEA">
        <w:t>). Sie finden im Flyer eine Kurz-Anleitung zur Verpackung und im Anhang dieser Richtlinien das entsprechende Zubehör</w:t>
      </w:r>
      <w:r>
        <w:t>.</w:t>
      </w:r>
    </w:p>
    <w:p w14:paraId="08D0EB0F" w14:textId="65E77A4C" w:rsidR="000B1195" w:rsidRDefault="000B1195" w:rsidP="00490F7C">
      <w:pPr>
        <w:pStyle w:val="Texteingerckt1cmmitAufzhlungszeichenMinus"/>
      </w:pPr>
      <w:r w:rsidRPr="000B1195">
        <w:rPr>
          <w:b/>
        </w:rPr>
        <w:lastRenderedPageBreak/>
        <w:t>Sicherheitshinweis:</w:t>
      </w:r>
      <w:r w:rsidRPr="000B1195">
        <w:t xml:space="preserve"> Die Dekontamination/Transportfähigkeit der </w:t>
      </w:r>
      <w:r>
        <w:t>CSA</w:t>
      </w:r>
      <w:r w:rsidRPr="000B1195">
        <w:t xml:space="preserve"> muss nach </w:t>
      </w:r>
      <w:r w:rsidR="00490F7C">
        <w:br/>
      </w:r>
      <w:r w:rsidRPr="000B1195">
        <w:t>(Länder-)Vorschriften durch die Feuerwehr bzw. die entsprechende Behörde durchgeführt werden.</w:t>
      </w:r>
      <w:r w:rsidR="00F00C53">
        <w:br/>
      </w:r>
      <w:r w:rsidR="00F00C53" w:rsidRPr="00875D8C">
        <w:rPr>
          <w:b/>
          <w:bCs/>
        </w:rPr>
        <w:t>Beachten Sie das auf dem Transport für Menschen, Tiere und Umwelt möglichst keine Gefahr von den CSA ausgehen darf.</w:t>
      </w:r>
    </w:p>
    <w:p w14:paraId="1F22635A" w14:textId="08F5F801" w:rsidR="00376CE5" w:rsidRDefault="00376CE5" w:rsidP="00490F7C">
      <w:pPr>
        <w:pStyle w:val="berschrift7"/>
      </w:pPr>
      <w:bookmarkStart w:id="7" w:name="_Zwingende_Massnahmen_und"/>
      <w:bookmarkEnd w:id="7"/>
      <w:r w:rsidRPr="00376CE5">
        <w:t xml:space="preserve">Zwingende </w:t>
      </w:r>
      <w:r w:rsidR="002066C5">
        <w:t xml:space="preserve">Massnahmen und </w:t>
      </w:r>
      <w:r w:rsidRPr="00376CE5">
        <w:t>Informationen bei Einsatz-CSA an IFRB</w:t>
      </w:r>
      <w:r w:rsidR="002066C5">
        <w:br/>
        <w:t>(Checkliste)</w:t>
      </w:r>
    </w:p>
    <w:p w14:paraId="31579467" w14:textId="794EDA5C" w:rsidR="00292E1A" w:rsidRDefault="00292E1A" w:rsidP="00490F7C">
      <w:pPr>
        <w:pStyle w:val="Texteingerckt1cmmitAufzhlungszeichenQuadrat"/>
      </w:pPr>
      <w:r w:rsidRPr="00292E1A">
        <w:t>Der Reissverschluss des CSA muss nach Aussteigen des Trägers für die Grob-Dekontamination sofort geschlossen werden und geschlossen bleiben</w:t>
      </w:r>
      <w:r>
        <w:t>!</w:t>
      </w:r>
      <w:r>
        <w:br/>
      </w:r>
      <w:r w:rsidRPr="00292E1A">
        <w:t xml:space="preserve">(Vermeidung einer </w:t>
      </w:r>
      <w:r>
        <w:t xml:space="preserve">Verschleppung der </w:t>
      </w:r>
      <w:r w:rsidRPr="00292E1A">
        <w:t xml:space="preserve">Kontamination </w:t>
      </w:r>
      <w:r>
        <w:t xml:space="preserve">auf </w:t>
      </w:r>
      <w:r w:rsidRPr="00292E1A">
        <w:t>d</w:t>
      </w:r>
      <w:r>
        <w:t>i</w:t>
      </w:r>
      <w:r w:rsidRPr="00292E1A">
        <w:t>e CSA-Innenseite)</w:t>
      </w:r>
    </w:p>
    <w:p w14:paraId="32CABCBC" w14:textId="77777777" w:rsidR="002338C7" w:rsidRDefault="002338C7" w:rsidP="00490F7C">
      <w:pPr>
        <w:pStyle w:val="Texteingerckt1cmmitAufzhlungszeichenQuadrat"/>
      </w:pPr>
      <w:r w:rsidRPr="002338C7">
        <w:t>Fachgerechte Grob-Dekontamination bei Ihnen vor Ort</w:t>
      </w:r>
      <w:r>
        <w:t xml:space="preserve"> erfolgt.</w:t>
      </w:r>
    </w:p>
    <w:p w14:paraId="3E4A8FDA" w14:textId="19982EB8" w:rsidR="002338C7" w:rsidRDefault="002338C7" w:rsidP="00490F7C">
      <w:pPr>
        <w:pStyle w:val="Texteingerckt1cmmitAufzhlungszeichenQuadrat"/>
      </w:pPr>
      <w:r>
        <w:t xml:space="preserve">Beschreibung der erfolgten Grob-Dekontamination (Waschzyklen, eingesetzte Chemikalien und </w:t>
      </w:r>
      <w:r w:rsidR="00292E1A">
        <w:t xml:space="preserve">allenfalls weiterer </w:t>
      </w:r>
      <w:r>
        <w:t>Massnahmen).</w:t>
      </w:r>
    </w:p>
    <w:p w14:paraId="2BAFF0AB" w14:textId="050C81DA" w:rsidR="002338C7" w:rsidRDefault="002338C7" w:rsidP="00490F7C">
      <w:pPr>
        <w:pStyle w:val="Texteingerckt1cmmitAufzhlungszeichenQuadrat"/>
      </w:pPr>
      <w:r w:rsidRPr="002338C7">
        <w:t>Sicherheitsdatenblatt derjenigen Chemikalien, mit welchen der jeweilige Schutzanzug beaufschlagt wurde</w:t>
      </w:r>
      <w:r>
        <w:t>, inkl. CAS-Nummer des Gefahrstoffes.</w:t>
      </w:r>
      <w:r>
        <w:br/>
        <w:t>Hinweis: Eine Kopie des Sicherheitsdatenblatts geben Sie bitte auch dem CSA auf den Transport mit!</w:t>
      </w:r>
    </w:p>
    <w:p w14:paraId="40E13FA4" w14:textId="774A71C1" w:rsidR="002338C7" w:rsidRDefault="002338C7" w:rsidP="00490F7C">
      <w:pPr>
        <w:pStyle w:val="Texteingerckt1cmmitAufzhlungszeichenQuadrat"/>
      </w:pPr>
      <w:r>
        <w:t>E</w:t>
      </w:r>
      <w:r w:rsidRPr="002338C7">
        <w:t xml:space="preserve">ine </w:t>
      </w:r>
      <w:r>
        <w:t>'</w:t>
      </w:r>
      <w:r w:rsidRPr="002338C7">
        <w:t>kleine Einsatzbeschreibung</w:t>
      </w:r>
      <w:r>
        <w:t>'</w:t>
      </w:r>
      <w:r w:rsidRPr="002338C7">
        <w:t xml:space="preserve"> bzw. </w:t>
      </w:r>
      <w:r w:rsidR="00513FB0">
        <w:t xml:space="preserve">ein </w:t>
      </w:r>
      <w:r w:rsidRPr="002338C7">
        <w:t>CSA-Überwachungsprotokoll ist notwendig</w:t>
      </w:r>
      <w:r>
        <w:t>.</w:t>
      </w:r>
    </w:p>
    <w:p w14:paraId="267D8D60" w14:textId="0F277055" w:rsidR="00C77B68" w:rsidRDefault="002338C7" w:rsidP="00490F7C">
      <w:pPr>
        <w:pStyle w:val="Texteingerckt1cmmitAufzhlungszeichenQuadrat"/>
      </w:pPr>
      <w:r>
        <w:t xml:space="preserve">Sofern vorhanden, eine Kopie des </w:t>
      </w:r>
      <w:r w:rsidR="00376CE5" w:rsidRPr="00376CE5">
        <w:t>CSA-Überwachungsblatt</w:t>
      </w:r>
      <w:r>
        <w:t>/-blätter aus dem Einsatz</w:t>
      </w:r>
      <w:r w:rsidR="00C77B68">
        <w:t>.</w:t>
      </w:r>
      <w:r>
        <w:t xml:space="preserve"> Mindestens aber Informationen, an welchen Stellen und wie lange</w:t>
      </w:r>
      <w:r w:rsidR="00795C84">
        <w:t xml:space="preserve"> (Einwirkdauer)</w:t>
      </w:r>
      <w:r>
        <w:t xml:space="preserve"> der CSA, mit </w:t>
      </w:r>
      <w:r w:rsidR="000B1195">
        <w:t xml:space="preserve">festen, </w:t>
      </w:r>
      <w:r>
        <w:t>flüssigen oder gasförmigen Gefahrstoffen beaufschlagt wurde.</w:t>
      </w:r>
      <w:r w:rsidR="00795C84">
        <w:br/>
        <w:t>Bei mehreren CSA diese Angaben bitte auch differenziert angeben (z.B. mit Fabrikationsnummer / Aussennummer-Identifikation).</w:t>
      </w:r>
    </w:p>
    <w:p w14:paraId="1E9F2DF3" w14:textId="7F5326FF" w:rsidR="000B1195" w:rsidRPr="00490F7C" w:rsidRDefault="000B1195" w:rsidP="00490F7C">
      <w:pPr>
        <w:pStyle w:val="Texteingerckt1cm"/>
        <w:rPr>
          <w:b/>
        </w:rPr>
      </w:pPr>
      <w:r w:rsidRPr="00490F7C">
        <w:rPr>
          <w:b/>
        </w:rPr>
        <w:t xml:space="preserve">TREFFEN SIE IHRE SCHNELLAUSWAHL (vgl. </w:t>
      </w:r>
      <w:r w:rsidRPr="00763C13">
        <w:rPr>
          <w:b/>
        </w:rPr>
        <w:t>ChemGuide</w:t>
      </w:r>
      <w:r w:rsidRPr="00490F7C">
        <w:rPr>
          <w:b/>
        </w:rPr>
        <w:t>):</w:t>
      </w:r>
    </w:p>
    <w:p w14:paraId="6CFC3250" w14:textId="11BB0085" w:rsidR="000B1195" w:rsidRDefault="000B1195" w:rsidP="00490F7C">
      <w:pPr>
        <w:pStyle w:val="Texteingerckt1cmmitAufzhlungszeichenQuadrat"/>
      </w:pPr>
      <w:r w:rsidRPr="000B1195">
        <w:t>Nied</w:t>
      </w:r>
      <w:r w:rsidR="008C7FDC">
        <w:t>rig</w:t>
      </w:r>
      <w:r w:rsidRPr="000B1195">
        <w:t>es Risiko (z.B. Feststoffe, Partikel)</w:t>
      </w:r>
    </w:p>
    <w:p w14:paraId="50E0AF3A" w14:textId="7A18D73C" w:rsidR="000B1195" w:rsidRDefault="000B1195" w:rsidP="00490F7C">
      <w:pPr>
        <w:pStyle w:val="Texteingerckt1cmmitAufzhlungszeichenQuadrat"/>
      </w:pPr>
      <w:r w:rsidRPr="000B1195">
        <w:t>Mittleres Risiko (z.B. Flüssigkeiten, Aerosole, Dämpfe)</w:t>
      </w:r>
    </w:p>
    <w:p w14:paraId="52BD8989" w14:textId="6282BC32" w:rsidR="000B1195" w:rsidRDefault="000B1195" w:rsidP="00490F7C">
      <w:pPr>
        <w:pStyle w:val="Texteingerckt1cmmitAufzhlungszeichenQuadrat"/>
      </w:pPr>
      <w:r w:rsidRPr="000B1195">
        <w:t>Hohes Risiko (z.B. Gase oder unbekannte Stoffe)</w:t>
      </w:r>
    </w:p>
    <w:p w14:paraId="1D64AD51" w14:textId="006BF117" w:rsidR="000B1195" w:rsidRPr="00490F7C" w:rsidRDefault="000B1195" w:rsidP="00490F7C">
      <w:pPr>
        <w:pStyle w:val="Texteingerckt1cm"/>
        <w:rPr>
          <w:b/>
        </w:rPr>
      </w:pPr>
      <w:r w:rsidRPr="00490F7C">
        <w:rPr>
          <w:b/>
        </w:rPr>
        <w:t>BITTE BEACHTEN SIE DIE CSA-TESIMAX-SERVICE PACKANLEITUNG (siehe Bildfolge, ©TESIMAX). Entsprechende Verpackungen / Kunststoff-Behälter / Folienbeutel bei TESIMAX erhältlich</w:t>
      </w:r>
    </w:p>
    <w:p w14:paraId="3941E63E" w14:textId="7D280C80" w:rsidR="00376CE5" w:rsidRDefault="00376CE5" w:rsidP="00490F7C">
      <w:pPr>
        <w:pStyle w:val="Texteingerckt1cmmitAufzhlungszeichenQuadrat"/>
      </w:pPr>
      <w:r w:rsidRPr="00376CE5">
        <w:t xml:space="preserve">Bitte </w:t>
      </w:r>
      <w:r w:rsidR="00C77B68">
        <w:t xml:space="preserve">lassen Sie </w:t>
      </w:r>
      <w:r w:rsidR="00795C84">
        <w:t>uns die vorgenannten Dokumente</w:t>
      </w:r>
      <w:r w:rsidR="000B1195">
        <w:t>/Informationen</w:t>
      </w:r>
      <w:r w:rsidR="00795C84">
        <w:t>, wenn immer möglich, bereits vorab</w:t>
      </w:r>
      <w:r w:rsidRPr="00376CE5">
        <w:t xml:space="preserve"> als PDF an </w:t>
      </w:r>
      <w:hyperlink r:id="rId9" w:history="1">
        <w:r w:rsidRPr="00D2540C">
          <w:rPr>
            <w:rStyle w:val="Hyperlink"/>
          </w:rPr>
          <w:t>csa@ifrb.ch</w:t>
        </w:r>
      </w:hyperlink>
      <w:r w:rsidRPr="00376CE5">
        <w:t xml:space="preserve"> </w:t>
      </w:r>
      <w:r w:rsidR="00C77B68">
        <w:t>zukommen</w:t>
      </w:r>
      <w:r>
        <w:t>.</w:t>
      </w:r>
    </w:p>
    <w:p w14:paraId="3CBCCD2E" w14:textId="77777777" w:rsidR="002338C7" w:rsidRDefault="002338C7" w:rsidP="00490F7C">
      <w:pPr>
        <w:pStyle w:val="Texteingerckt1cmmitAufzhlungszeichenQuadrat"/>
      </w:pPr>
      <w:r w:rsidRPr="00376CE5">
        <w:t xml:space="preserve">Zudem wird eine Vorab-Kommunikation empfohlen, zwischen </w:t>
      </w:r>
      <w:r>
        <w:t>Ihr</w:t>
      </w:r>
      <w:r w:rsidRPr="00376CE5">
        <w:t>e</w:t>
      </w:r>
      <w:r>
        <w:t xml:space="preserve">m </w:t>
      </w:r>
      <w:r w:rsidRPr="00376CE5">
        <w:t xml:space="preserve">Verantwortlichen </w:t>
      </w:r>
      <w:r>
        <w:t>für die CSA</w:t>
      </w:r>
      <w:r w:rsidRPr="00376CE5">
        <w:t xml:space="preserve"> und </w:t>
      </w:r>
      <w:r>
        <w:t>unser</w:t>
      </w:r>
      <w:r w:rsidRPr="00376CE5">
        <w:t>em Verantwortlichen des IFRB-CSA-Service</w:t>
      </w:r>
      <w:r>
        <w:t xml:space="preserve"> (</w:t>
      </w:r>
      <w:hyperlink r:id="rId10" w:history="1">
        <w:r w:rsidRPr="00D2540C">
          <w:rPr>
            <w:rStyle w:val="Hyperlink"/>
          </w:rPr>
          <w:t>csa@ifrb.ch</w:t>
        </w:r>
      </w:hyperlink>
      <w:r>
        <w:t>)</w:t>
      </w:r>
      <w:r w:rsidRPr="00376CE5">
        <w:t xml:space="preserve">. Wichtig ist es </w:t>
      </w:r>
      <w:r>
        <w:t>für beide Partei</w:t>
      </w:r>
      <w:r w:rsidRPr="00376CE5">
        <w:t>en</w:t>
      </w:r>
      <w:r>
        <w:t>, also Kunde und IFRB,</w:t>
      </w:r>
      <w:r w:rsidRPr="00376CE5">
        <w:t xml:space="preserve"> einen (eindeutigen) Ansprechpartner zu haben. Das vereinfacht die Kommunikation (Transparenz) und Entscheidungsprozesse</w:t>
      </w:r>
      <w:r>
        <w:t>.</w:t>
      </w:r>
    </w:p>
    <w:p w14:paraId="32183BD2" w14:textId="342DD435" w:rsidR="002338C7" w:rsidRDefault="002338C7" w:rsidP="00490F7C">
      <w:pPr>
        <w:pStyle w:val="berschrift7"/>
      </w:pPr>
      <w:r>
        <w:t xml:space="preserve">Massnahmen </w:t>
      </w:r>
      <w:r w:rsidRPr="00376CE5">
        <w:t>bei CSA an IFRB</w:t>
      </w:r>
      <w:r>
        <w:br/>
        <w:t>(Checkliste)</w:t>
      </w:r>
    </w:p>
    <w:p w14:paraId="41763051" w14:textId="00610D38" w:rsidR="002338C7" w:rsidRDefault="002338C7" w:rsidP="00490F7C">
      <w:pPr>
        <w:pStyle w:val="Texteingerckt1cmmitAufzhlungszeichenQuadrat"/>
      </w:pPr>
      <w:r>
        <w:t xml:space="preserve">Sofern vorhanden und erwünscht, können Sie uns auch </w:t>
      </w:r>
      <w:r w:rsidR="003674C4">
        <w:t xml:space="preserve">gerne </w:t>
      </w:r>
      <w:r>
        <w:t xml:space="preserve">das Logbuch (Lebenslauf) </w:t>
      </w:r>
      <w:r w:rsidR="003674C4">
        <w:t>Ihres</w:t>
      </w:r>
      <w:r>
        <w:t xml:space="preserve"> CSA mitgeben.</w:t>
      </w:r>
    </w:p>
    <w:p w14:paraId="10DAE2A6" w14:textId="64F109B4" w:rsidR="0086282D" w:rsidRDefault="0086282D" w:rsidP="00490F7C">
      <w:pPr>
        <w:pStyle w:val="berschrift7"/>
      </w:pPr>
      <w:r>
        <w:t>Verpackungsanleitung eines grobdekontaminierten CSA</w:t>
      </w:r>
    </w:p>
    <w:p w14:paraId="4DF25F09" w14:textId="63AFC728" w:rsidR="0086282D" w:rsidRDefault="00802345" w:rsidP="00490F7C">
      <w:pPr>
        <w:pStyle w:val="Texteingerckt1cm"/>
      </w:pPr>
      <w:r>
        <w:t xml:space="preserve">Alle </w:t>
      </w:r>
      <w:r w:rsidR="00B71695">
        <w:t>nachfolgend</w:t>
      </w:r>
      <w:r>
        <w:t xml:space="preserve"> gezeigten Bilder mit freundlicher Genehmigung von Growag und TESIMAX (©TESIMAX)</w:t>
      </w:r>
    </w:p>
    <w:p w14:paraId="1EA4A78A" w14:textId="519BC798" w:rsidR="00802345" w:rsidRDefault="00802345" w:rsidP="00490F7C">
      <w:pPr>
        <w:pStyle w:val="Texteingerckt1cm"/>
        <w:rPr>
          <w:b/>
        </w:rPr>
      </w:pPr>
      <w:r>
        <w:t>Die Bilder erheben keinen Anspruch auf einen fachlich korrekten Ablauf gemäss ABC-Handbuch und sind sinngemäss zu interpretieren.</w:t>
      </w:r>
      <w:r>
        <w:br/>
      </w:r>
      <w:r w:rsidRPr="00802345">
        <w:rPr>
          <w:b/>
        </w:rPr>
        <w:t>Eine Verschleppung der (Rest-)Kontamination muss zwingend vermieden werden!</w:t>
      </w:r>
    </w:p>
    <w:p w14:paraId="424D9589" w14:textId="42192C53" w:rsidR="00B71695" w:rsidRPr="00B71695" w:rsidRDefault="00B71695" w:rsidP="00490F7C">
      <w:pPr>
        <w:pStyle w:val="Texteingerckt1cm"/>
      </w:pPr>
      <w:r w:rsidRPr="00B71695">
        <w:t>Die</w:t>
      </w:r>
      <w:r>
        <w:t xml:space="preserve"> gezeigten Verpackungsmaterialien können bei Growag bzw. TESIMAX bezogen werden.</w:t>
      </w:r>
    </w:p>
    <w:p w14:paraId="748C51C6" w14:textId="77777777" w:rsidR="000B4237" w:rsidRDefault="000B4237" w:rsidP="000B4237"/>
    <w:p w14:paraId="66A9C731" w14:textId="77777777" w:rsidR="000C29C7" w:rsidRPr="00B71695" w:rsidRDefault="000C29C7" w:rsidP="00B71695">
      <w:pPr>
        <w:ind w:left="567"/>
        <w:rPr>
          <w:rFonts w:eastAsia="Times New Roman" w:cs="Arial"/>
          <w:sz w:val="16"/>
          <w:szCs w:val="16"/>
          <w:lang w:eastAsia="de-DE"/>
        </w:rPr>
      </w:pPr>
      <w:r w:rsidRPr="000C29C7">
        <w:rPr>
          <w:rFonts w:ascii="Times New Roman" w:eastAsia="Times New Roman" w:hAnsi="Times New Roman" w:cs="Times New Roman"/>
          <w:noProof/>
          <w:sz w:val="16"/>
          <w:szCs w:val="16"/>
          <w:lang w:eastAsia="de-DE"/>
        </w:rPr>
        <w:drawing>
          <wp:inline distT="0" distB="0" distL="0" distR="0" wp14:anchorId="7F42A12A" wp14:editId="72591855">
            <wp:extent cx="5760000" cy="2710800"/>
            <wp:effectExtent l="0" t="0" r="0" b="0"/>
            <wp:docPr id="5" name="Bild 5" descr="Ein Bild, das Kleidung, Person, Schuhwerk, Hel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Ein Bild, das Kleidung, Person, Schuhwerk, Helm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00" cy="2710800"/>
                    </a:xfrm>
                    <a:prstGeom prst="rect">
                      <a:avLst/>
                    </a:prstGeom>
                    <a:noFill/>
                  </pic:spPr>
                </pic:pic>
              </a:graphicData>
            </a:graphic>
          </wp:inline>
        </w:drawing>
      </w:r>
    </w:p>
    <w:p w14:paraId="4D737777" w14:textId="77777777" w:rsidR="000C29C7" w:rsidRPr="00B71695" w:rsidRDefault="000C29C7" w:rsidP="00B71695">
      <w:pPr>
        <w:ind w:left="567"/>
        <w:rPr>
          <w:rFonts w:eastAsia="Times New Roman" w:cs="Arial"/>
          <w:sz w:val="16"/>
          <w:szCs w:val="16"/>
          <w:lang w:eastAsia="de-DE"/>
        </w:rPr>
      </w:pPr>
    </w:p>
    <w:p w14:paraId="388879EC" w14:textId="77777777" w:rsidR="00B71695" w:rsidRDefault="00B71695" w:rsidP="00B71695">
      <w:pPr>
        <w:ind w:left="567"/>
        <w:rPr>
          <w:rFonts w:eastAsia="Times New Roman" w:cs="Arial"/>
          <w:sz w:val="16"/>
          <w:szCs w:val="16"/>
          <w:lang w:eastAsia="de-DE"/>
        </w:rPr>
        <w:sectPr w:rsidR="00B71695" w:rsidSect="00D81295">
          <w:headerReference w:type="default" r:id="rId12"/>
          <w:footerReference w:type="default" r:id="rId13"/>
          <w:headerReference w:type="first" r:id="rId14"/>
          <w:footerReference w:type="first" r:id="rId15"/>
          <w:type w:val="continuous"/>
          <w:pgSz w:w="11906" w:h="16838"/>
          <w:pgMar w:top="720" w:right="862" w:bottom="720" w:left="1440" w:header="635" w:footer="720" w:gutter="0"/>
          <w:cols w:space="708"/>
          <w:titlePg/>
          <w:docGrid w:linePitch="360"/>
        </w:sectPr>
      </w:pPr>
    </w:p>
    <w:p w14:paraId="10712B31" w14:textId="20793839" w:rsidR="000C29C7" w:rsidRPr="00B71695" w:rsidRDefault="000C29C7"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656E937C" wp14:editId="37C900FA">
            <wp:extent cx="1656000" cy="1216800"/>
            <wp:effectExtent l="0" t="0" r="1905" b="2540"/>
            <wp:docPr id="356524922" name="Grafik 2" descr="Ein Bild, das Kleidung, Person, Gelände,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24922" name="Grafik 2" descr="Ein Bild, das Kleidung, Person, Gelände, Schutzkleidung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34D8E00F" w14:textId="6AC2ACF0" w:rsidR="000C29C7" w:rsidRPr="00B71695" w:rsidRDefault="000C29C7" w:rsidP="00B71695">
      <w:pPr>
        <w:ind w:left="567"/>
        <w:rPr>
          <w:rFonts w:eastAsia="Times New Roman" w:cs="Arial"/>
          <w:sz w:val="16"/>
          <w:szCs w:val="16"/>
          <w:lang w:eastAsia="de-DE"/>
        </w:rPr>
      </w:pPr>
      <w:r w:rsidRPr="00B71695">
        <w:rPr>
          <w:rFonts w:eastAsia="Times New Roman" w:cs="Arial"/>
          <w:sz w:val="16"/>
          <w:szCs w:val="16"/>
          <w:lang w:eastAsia="de-DE"/>
        </w:rPr>
        <w:t>Vor dem Einpacken des CSA muss eine fachgerechte Grob-Dekontamination durchgeführt worden sein</w:t>
      </w:r>
      <w:r w:rsidR="00B71695" w:rsidRPr="00B71695">
        <w:rPr>
          <w:rFonts w:eastAsia="Times New Roman" w:cs="Arial"/>
          <w:sz w:val="16"/>
          <w:szCs w:val="16"/>
          <w:lang w:eastAsia="de-DE"/>
        </w:rPr>
        <w:t>.</w:t>
      </w:r>
      <w:r w:rsidR="00B71695">
        <w:rPr>
          <w:rFonts w:eastAsia="Times New Roman" w:cs="Arial"/>
          <w:sz w:val="16"/>
          <w:szCs w:val="16"/>
          <w:lang w:eastAsia="de-DE"/>
        </w:rPr>
        <w:br/>
      </w:r>
      <w:r w:rsidR="00B71695">
        <w:rPr>
          <w:rFonts w:eastAsia="Times New Roman" w:cs="Arial"/>
          <w:sz w:val="16"/>
          <w:szCs w:val="16"/>
          <w:lang w:eastAsia="de-DE"/>
        </w:rPr>
        <w:br/>
      </w:r>
    </w:p>
    <w:p w14:paraId="3E91CB5E" w14:textId="77777777" w:rsidR="00686D0D" w:rsidRPr="00B71695" w:rsidRDefault="00686D0D" w:rsidP="00686D0D">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2FE5BCEA" wp14:editId="1B8D362D">
            <wp:extent cx="1656000" cy="1216800"/>
            <wp:effectExtent l="0" t="0" r="1905" b="2540"/>
            <wp:docPr id="1812089424" name="Grafik 3" descr="Ein Bild, das Motorrad, Fahrzeug, Autoteile,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89424" name="Grafik 3" descr="Ein Bild, das Motorrad, Fahrzeug, Autoteile, Landfahrzeug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7A339A27" w14:textId="717206C7" w:rsidR="00686D0D" w:rsidRPr="00B71695" w:rsidRDefault="00686D0D" w:rsidP="00686D0D">
      <w:pPr>
        <w:ind w:left="567"/>
        <w:rPr>
          <w:rFonts w:eastAsia="Times New Roman" w:cs="Arial"/>
          <w:sz w:val="16"/>
          <w:szCs w:val="16"/>
          <w:lang w:eastAsia="de-DE"/>
        </w:rPr>
      </w:pPr>
      <w:r w:rsidRPr="00B71695">
        <w:rPr>
          <w:rFonts w:eastAsia="Times New Roman" w:cs="Arial"/>
          <w:sz w:val="16"/>
          <w:szCs w:val="16"/>
          <w:lang w:eastAsia="de-DE"/>
        </w:rPr>
        <w:t xml:space="preserve">Der Reissverschluss des CSA muss nach </w:t>
      </w:r>
      <w:r>
        <w:rPr>
          <w:rFonts w:eastAsia="Times New Roman" w:cs="Arial"/>
          <w:sz w:val="16"/>
          <w:szCs w:val="16"/>
          <w:lang w:eastAsia="de-DE"/>
        </w:rPr>
        <w:t xml:space="preserve">der </w:t>
      </w:r>
      <w:r w:rsidRPr="00B71695">
        <w:rPr>
          <w:rFonts w:eastAsia="Times New Roman" w:cs="Arial"/>
          <w:sz w:val="16"/>
          <w:szCs w:val="16"/>
          <w:lang w:eastAsia="de-DE"/>
        </w:rPr>
        <w:t xml:space="preserve">Grob-Dekontamination </w:t>
      </w:r>
      <w:r>
        <w:rPr>
          <w:rFonts w:eastAsia="Times New Roman" w:cs="Arial"/>
          <w:sz w:val="16"/>
          <w:szCs w:val="16"/>
          <w:lang w:eastAsia="de-DE"/>
        </w:rPr>
        <w:t xml:space="preserve">und dem </w:t>
      </w:r>
      <w:r w:rsidRPr="00B71695">
        <w:rPr>
          <w:rFonts w:eastAsia="Times New Roman" w:cs="Arial"/>
          <w:sz w:val="16"/>
          <w:szCs w:val="16"/>
          <w:lang w:eastAsia="de-DE"/>
        </w:rPr>
        <w:t xml:space="preserve">Aussteigen des Trägers sofort </w:t>
      </w:r>
      <w:r w:rsidR="0004312C">
        <w:rPr>
          <w:rFonts w:eastAsia="Times New Roman" w:cs="Arial"/>
          <w:sz w:val="16"/>
          <w:szCs w:val="16"/>
          <w:lang w:eastAsia="de-DE"/>
        </w:rPr>
        <w:t xml:space="preserve">vollständig </w:t>
      </w:r>
      <w:r w:rsidRPr="00B71695">
        <w:rPr>
          <w:rFonts w:eastAsia="Times New Roman" w:cs="Arial"/>
          <w:sz w:val="16"/>
          <w:szCs w:val="16"/>
          <w:lang w:eastAsia="de-DE"/>
        </w:rPr>
        <w:t>geschlossen werden und geschlossen bleiben!</w:t>
      </w:r>
    </w:p>
    <w:p w14:paraId="28ADD589" w14:textId="77777777" w:rsidR="00686D0D" w:rsidRPr="00B71695" w:rsidRDefault="00686D0D" w:rsidP="00686D0D">
      <w:pPr>
        <w:ind w:left="567"/>
        <w:rPr>
          <w:rFonts w:eastAsia="Times New Roman" w:cs="Arial"/>
          <w:sz w:val="16"/>
          <w:szCs w:val="16"/>
          <w:lang w:eastAsia="de-DE"/>
        </w:rPr>
      </w:pPr>
      <w:r w:rsidRPr="00B71695">
        <w:rPr>
          <w:rFonts w:eastAsia="Times New Roman" w:cs="Arial"/>
          <w:sz w:val="16"/>
          <w:szCs w:val="16"/>
          <w:lang w:eastAsia="de-DE"/>
        </w:rPr>
        <w:t>(Vermeidung einer Verschleppung der Kontamination auf die CSA-Innenseite)</w:t>
      </w:r>
      <w:r>
        <w:rPr>
          <w:rFonts w:eastAsia="Times New Roman" w:cs="Arial"/>
          <w:sz w:val="16"/>
          <w:szCs w:val="16"/>
          <w:lang w:eastAsia="de-DE"/>
        </w:rPr>
        <w:br/>
      </w:r>
    </w:p>
    <w:p w14:paraId="7F186AC0" w14:textId="751D04BB" w:rsidR="000C29C7"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754B617B" wp14:editId="35374E30">
            <wp:extent cx="1656000" cy="1216800"/>
            <wp:effectExtent l="0" t="0" r="1905" b="2540"/>
            <wp:docPr id="2136677360" name="Grafik 4" descr="Ein Bild, das Kleidung, Person, Schuhwerk,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77360" name="Grafik 4" descr="Ein Bild, das Kleidung, Person, Schuhwerk, Gelände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3304531D" w14:textId="20E4A33C" w:rsidR="000C29C7"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CSA in den Verpackungssack einführen.</w:t>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p>
    <w:p w14:paraId="66BA15B8" w14:textId="77777777" w:rsidR="00B71695" w:rsidRDefault="00B71695" w:rsidP="00B71695">
      <w:pPr>
        <w:ind w:left="567"/>
        <w:rPr>
          <w:rFonts w:eastAsia="Times New Roman" w:cs="Arial"/>
          <w:sz w:val="16"/>
          <w:szCs w:val="16"/>
          <w:lang w:eastAsia="de-DE"/>
        </w:rPr>
        <w:sectPr w:rsidR="00B71695" w:rsidSect="00B71695">
          <w:type w:val="continuous"/>
          <w:pgSz w:w="11906" w:h="16838"/>
          <w:pgMar w:top="720" w:right="862" w:bottom="720" w:left="1440" w:header="635" w:footer="720" w:gutter="0"/>
          <w:cols w:num="3" w:space="0"/>
          <w:titlePg/>
          <w:docGrid w:linePitch="360"/>
        </w:sectPr>
      </w:pPr>
    </w:p>
    <w:p w14:paraId="2D4997E6" w14:textId="3695C867"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19E4584E" wp14:editId="25BF5956">
            <wp:extent cx="1656000" cy="1216800"/>
            <wp:effectExtent l="0" t="0" r="1905" b="2540"/>
            <wp:docPr id="5658842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2CC881D6" w14:textId="6FFB625E"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Verpackungssack am oberen Ende verdrehen und mit Kabelbinder fest verschliessen.</w:t>
      </w:r>
      <w:r>
        <w:rPr>
          <w:rFonts w:eastAsia="Times New Roman" w:cs="Arial"/>
          <w:sz w:val="16"/>
          <w:szCs w:val="16"/>
          <w:lang w:eastAsia="de-DE"/>
        </w:rPr>
        <w:br/>
      </w:r>
    </w:p>
    <w:p w14:paraId="07CFFF8E" w14:textId="56D0065A"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4E6E252" wp14:editId="38D3002D">
            <wp:extent cx="1656000" cy="1216800"/>
            <wp:effectExtent l="0" t="0" r="1905" b="2540"/>
            <wp:docPr id="5432092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46F70E4C" w14:textId="337B45D7"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CSA in die Transportbox geben.</w:t>
      </w:r>
    </w:p>
    <w:p w14:paraId="58F69D06" w14:textId="2C744AAC"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3C578AA" wp14:editId="11BA8036">
            <wp:extent cx="1656000" cy="1216800"/>
            <wp:effectExtent l="0" t="0" r="1905" b="2540"/>
            <wp:docPr id="15069621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29283A7A" w14:textId="19F99920"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Transportbox verschliessen.</w:t>
      </w:r>
      <w:r>
        <w:rPr>
          <w:rFonts w:eastAsia="Times New Roman" w:cs="Arial"/>
          <w:sz w:val="16"/>
          <w:szCs w:val="16"/>
          <w:lang w:eastAsia="de-DE"/>
        </w:rPr>
        <w:br/>
      </w:r>
    </w:p>
    <w:p w14:paraId="49717231" w14:textId="77777777" w:rsidR="00B71695" w:rsidRDefault="00B71695" w:rsidP="00B71695">
      <w:pPr>
        <w:ind w:left="567"/>
        <w:rPr>
          <w:rFonts w:eastAsia="Times New Roman" w:cs="Arial"/>
          <w:sz w:val="16"/>
          <w:szCs w:val="16"/>
          <w:lang w:eastAsia="de-DE"/>
        </w:rPr>
        <w:sectPr w:rsidR="00B71695" w:rsidSect="00B71695">
          <w:type w:val="continuous"/>
          <w:pgSz w:w="11906" w:h="16838"/>
          <w:pgMar w:top="720" w:right="862" w:bottom="720" w:left="1440" w:header="635" w:footer="720" w:gutter="0"/>
          <w:cols w:num="3" w:space="0"/>
          <w:titlePg/>
          <w:docGrid w:linePitch="360"/>
        </w:sectPr>
      </w:pPr>
    </w:p>
    <w:p w14:paraId="6E130BAA" w14:textId="54BB930C" w:rsidR="00B71695" w:rsidRPr="00B71695" w:rsidRDefault="00B71695" w:rsidP="00B71695">
      <w:pPr>
        <w:ind w:left="567"/>
        <w:rPr>
          <w:rFonts w:eastAsia="Times New Roman" w:cs="Arial"/>
          <w:sz w:val="16"/>
          <w:szCs w:val="16"/>
          <w:lang w:eastAsia="de-DE"/>
        </w:rPr>
      </w:pPr>
      <w:r w:rsidRPr="00B71695">
        <w:rPr>
          <w:rFonts w:eastAsia="Times New Roman" w:cs="Arial"/>
          <w:noProof/>
          <w:sz w:val="16"/>
          <w:szCs w:val="16"/>
          <w:lang w:eastAsia="de-DE"/>
        </w:rPr>
        <w:drawing>
          <wp:inline distT="0" distB="0" distL="0" distR="0" wp14:anchorId="510A4E8B" wp14:editId="3AD5647F">
            <wp:extent cx="1656000" cy="1216800"/>
            <wp:effectExtent l="0" t="0" r="1905" b="2540"/>
            <wp:docPr id="173320114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6000" cy="1216800"/>
                    </a:xfrm>
                    <a:prstGeom prst="rect">
                      <a:avLst/>
                    </a:prstGeom>
                    <a:noFill/>
                  </pic:spPr>
                </pic:pic>
              </a:graphicData>
            </a:graphic>
          </wp:inline>
        </w:drawing>
      </w:r>
    </w:p>
    <w:p w14:paraId="4CE942EA" w14:textId="2FBFE686" w:rsidR="00B71695" w:rsidRPr="00B71695" w:rsidRDefault="00B71695" w:rsidP="00B71695">
      <w:pPr>
        <w:ind w:left="567"/>
        <w:rPr>
          <w:rFonts w:eastAsia="Times New Roman" w:cs="Arial"/>
          <w:sz w:val="16"/>
          <w:szCs w:val="16"/>
          <w:lang w:eastAsia="de-DE"/>
        </w:rPr>
      </w:pPr>
      <w:r w:rsidRPr="00B71695">
        <w:rPr>
          <w:rFonts w:eastAsia="Times New Roman" w:cs="Arial"/>
          <w:sz w:val="16"/>
          <w:szCs w:val="16"/>
          <w:lang w:eastAsia="de-DE"/>
        </w:rPr>
        <w:t>Transportbox zusätzlich an den vorgesehenen Öffnungen mit Kabelbindern verschliessen. Somit ist der verpackte CSA versandbereit.</w:t>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r>
        <w:rPr>
          <w:rFonts w:eastAsia="Times New Roman" w:cs="Arial"/>
          <w:sz w:val="16"/>
          <w:szCs w:val="16"/>
          <w:lang w:eastAsia="de-DE"/>
        </w:rPr>
        <w:br/>
      </w:r>
    </w:p>
    <w:p w14:paraId="20369712" w14:textId="77777777" w:rsidR="00B71695" w:rsidRDefault="00B71695" w:rsidP="000C29C7">
      <w:pPr>
        <w:jc w:val="both"/>
        <w:rPr>
          <w:rFonts w:eastAsia="Times New Roman" w:cs="Arial"/>
          <w:szCs w:val="20"/>
          <w:lang w:eastAsia="de-DE"/>
        </w:rPr>
        <w:sectPr w:rsidR="00B71695" w:rsidSect="00B71695">
          <w:type w:val="continuous"/>
          <w:pgSz w:w="11906" w:h="16838"/>
          <w:pgMar w:top="720" w:right="862" w:bottom="720" w:left="1440" w:header="635" w:footer="720" w:gutter="0"/>
          <w:cols w:num="3" w:space="0"/>
          <w:titlePg/>
          <w:docGrid w:linePitch="360"/>
        </w:sectPr>
      </w:pPr>
    </w:p>
    <w:p w14:paraId="6E1D90A3" w14:textId="067F6DF5" w:rsidR="000C29C7" w:rsidRPr="000C29C7" w:rsidRDefault="000C29C7" w:rsidP="000C29C7">
      <w:pPr>
        <w:tabs>
          <w:tab w:val="right" w:pos="10205"/>
        </w:tabs>
        <w:rPr>
          <w:rFonts w:eastAsia="Times New Roman" w:cs="Arial"/>
          <w:sz w:val="16"/>
          <w:szCs w:val="16"/>
          <w:lang w:eastAsia="de-DE"/>
        </w:rPr>
      </w:pPr>
      <w:r w:rsidRPr="000C29C7">
        <w:rPr>
          <w:rFonts w:eastAsia="Times New Roman" w:cs="Arial"/>
          <w:sz w:val="16"/>
          <w:szCs w:val="16"/>
          <w:lang w:eastAsia="de-DE"/>
        </w:rPr>
        <w:tab/>
        <w:t>(alle Bilder: ©TESIMAX)</w:t>
      </w:r>
    </w:p>
    <w:p w14:paraId="19FA8E5C" w14:textId="77777777" w:rsidR="000B4237" w:rsidRPr="00802345" w:rsidRDefault="000B4237" w:rsidP="000B4237"/>
    <w:p w14:paraId="4D4503C2" w14:textId="05FB4116" w:rsidR="00B05128" w:rsidRDefault="00B05128" w:rsidP="00490F7C">
      <w:pPr>
        <w:pStyle w:val="berschrift7"/>
      </w:pPr>
      <w:bookmarkStart w:id="8" w:name="_Transport_(Rückweg_bzw."/>
      <w:bookmarkEnd w:id="8"/>
      <w:r>
        <w:lastRenderedPageBreak/>
        <w:t>Transport (Rückweg bzw. Holdienst durch den Kunden)</w:t>
      </w:r>
    </w:p>
    <w:p w14:paraId="3BD65B4D" w14:textId="2EC7F0C0" w:rsidR="00B05128" w:rsidRDefault="00B05128" w:rsidP="00490F7C">
      <w:pPr>
        <w:pStyle w:val="Texteingerckt1cmmitAufzhlungszeichenMinus"/>
      </w:pPr>
      <w:r>
        <w:t>Wenn Sie Ihre gewarteten CSA bei uns abholen, werden Ihnen für den Transport keine Kosten belastet.</w:t>
      </w:r>
    </w:p>
    <w:p w14:paraId="6731C06D" w14:textId="0EE39D5B" w:rsidR="00B05128" w:rsidRPr="00490F7C" w:rsidRDefault="00B05128" w:rsidP="00490F7C">
      <w:pPr>
        <w:pStyle w:val="Texteingerckt1cmmitHintergrundgrn"/>
      </w:pPr>
      <w:r w:rsidRPr="00490F7C">
        <w:t>IFRB Art-Nr. 4408090</w:t>
      </w:r>
      <w:r w:rsidRPr="00490F7C">
        <w:tab/>
        <w:t>Rücksendung innerhalb der Schweiz</w:t>
      </w:r>
      <w:r w:rsidRPr="00490F7C">
        <w:br/>
      </w:r>
      <w:r w:rsidRPr="00490F7C">
        <w:rPr>
          <w:b/>
        </w:rPr>
        <w:t>pro CSA</w:t>
      </w:r>
      <w:r w:rsidRPr="00490F7C">
        <w:rPr>
          <w:b/>
        </w:rPr>
        <w:tab/>
        <w:t xml:space="preserve">CHF </w:t>
      </w:r>
      <w:r w:rsidR="00B65E27">
        <w:rPr>
          <w:b/>
        </w:rPr>
        <w:t>40</w:t>
      </w:r>
      <w:r w:rsidRPr="00490F7C">
        <w:rPr>
          <w:b/>
        </w:rPr>
        <w:t>.</w:t>
      </w:r>
      <w:r w:rsidR="00513FB0">
        <w:rPr>
          <w:b/>
        </w:rPr>
        <w:t>--</w:t>
      </w:r>
      <w:r w:rsidRPr="00490F7C">
        <w:rPr>
          <w:b/>
        </w:rPr>
        <w:t xml:space="preserve"> exkl. MwSt.</w:t>
      </w:r>
      <w:r w:rsidRPr="00490F7C">
        <w:br/>
        <w:t>Beinhaltet:</w:t>
      </w:r>
    </w:p>
    <w:p w14:paraId="0B026852" w14:textId="185CDA7B" w:rsidR="00B05128" w:rsidRDefault="00B05128" w:rsidP="00490F7C">
      <w:pPr>
        <w:pStyle w:val="Texteingerckt1cmmitAufzhlungszeichenMinus"/>
      </w:pPr>
      <w:r>
        <w:t xml:space="preserve">Erfolgt die Rücksendung über einen von IFRB beauftragten </w:t>
      </w:r>
      <w:r w:rsidRPr="00D0598F">
        <w:t>Logistik-Dienstleister</w:t>
      </w:r>
      <w:r>
        <w:t xml:space="preserve">, verwenden wir für die CSA, die von Ihnen bei der Anlieferung verwendete Verpackung. Lässt diese keine weitere Verwendung mehr zu, </w:t>
      </w:r>
      <w:r w:rsidR="0096315A">
        <w:t>werden</w:t>
      </w:r>
      <w:r>
        <w:t xml:space="preserve"> wir Ihnen die Kosten für eine geeignete Verpackung Ihrer CSA</w:t>
      </w:r>
      <w:r w:rsidR="0096315A">
        <w:t xml:space="preserve"> in Rechnung stellen</w:t>
      </w:r>
      <w:r>
        <w:t>.</w:t>
      </w:r>
    </w:p>
    <w:p w14:paraId="0A833082" w14:textId="5974E289" w:rsidR="00B05128" w:rsidRDefault="00B05128" w:rsidP="00490F7C">
      <w:pPr>
        <w:pStyle w:val="Texteingerckt1cmmitAufzhlungszeichenMinus"/>
      </w:pPr>
      <w:r>
        <w:t>Mit den CSA erhaltene Dokumente und während der Wartung erstellte Prüfberichte und -protokolle geben wir den CSA jeweils mit.</w:t>
      </w:r>
    </w:p>
    <w:p w14:paraId="7775D58A" w14:textId="05A39A68" w:rsidR="00150788" w:rsidRDefault="00150788" w:rsidP="00490F7C">
      <w:pPr>
        <w:pStyle w:val="berschrift6"/>
      </w:pPr>
      <w:bookmarkStart w:id="9" w:name="_Wartungs-Module_bzw._-Richtlinien"/>
      <w:bookmarkEnd w:id="9"/>
      <w:r>
        <w:t>Wartungs-</w:t>
      </w:r>
      <w:bookmarkStart w:id="10" w:name="Module"/>
      <w:r>
        <w:t>Module</w:t>
      </w:r>
      <w:bookmarkEnd w:id="10"/>
      <w:r w:rsidR="00292E1A">
        <w:t xml:space="preserve"> bzw. -Richtlinien</w:t>
      </w:r>
    </w:p>
    <w:p w14:paraId="7DC2A681" w14:textId="1C6C08F2" w:rsidR="00150788" w:rsidRPr="00150788" w:rsidRDefault="00150788" w:rsidP="00490F7C">
      <w:pPr>
        <w:pStyle w:val="berschrift7"/>
      </w:pPr>
      <w:bookmarkStart w:id="11" w:name="_Modul_1:_Einsatz-CSA"/>
      <w:bookmarkEnd w:id="11"/>
      <w:r w:rsidRPr="00150788">
        <w:t>Modul 1: Einsatz-CSA zur Wiederaufbereitung</w:t>
      </w:r>
    </w:p>
    <w:p w14:paraId="40D576AA" w14:textId="263EC6E5" w:rsidR="00150788" w:rsidRDefault="00150788" w:rsidP="00490F7C">
      <w:pPr>
        <w:pStyle w:val="Texteingerckt1cmmitAufzhlungszeichenMinus"/>
      </w:pPr>
      <w:r w:rsidRPr="00150788">
        <w:t>Für kontaminierte CSA - nur nach Vorlage der CAS-Nummern, Einsatzbericht und Vorab-Besprechung</w:t>
      </w:r>
      <w:r>
        <w:t>.</w:t>
      </w:r>
    </w:p>
    <w:p w14:paraId="694565F1" w14:textId="5630EE17" w:rsidR="00B90AF7" w:rsidRDefault="00B90AF7" w:rsidP="00490F7C">
      <w:pPr>
        <w:pStyle w:val="Texteingerckt1cmmitHintergrundgrn"/>
      </w:pPr>
      <w:r w:rsidRPr="00B90AF7">
        <w:t>IFRB Art-Nr. 4408030</w:t>
      </w:r>
      <w:r w:rsidR="005F4476">
        <w:tab/>
      </w:r>
      <w:r w:rsidRPr="00B90AF7">
        <w:t>Reinigung vor Wartung</w:t>
      </w:r>
      <w:r w:rsidR="005F4476">
        <w:br/>
      </w:r>
      <w:r w:rsidR="005F4476" w:rsidRPr="0015081E">
        <w:rPr>
          <w:b/>
        </w:rPr>
        <w:t>pro CSA</w:t>
      </w:r>
      <w:r w:rsidR="005F4476" w:rsidRPr="0015081E">
        <w:rPr>
          <w:b/>
        </w:rPr>
        <w:tab/>
      </w:r>
      <w:r w:rsidRPr="0015081E">
        <w:rPr>
          <w:b/>
        </w:rPr>
        <w:t>CHF 3</w:t>
      </w:r>
      <w:r w:rsidR="00B65E27">
        <w:rPr>
          <w:b/>
        </w:rPr>
        <w:t>65</w:t>
      </w:r>
      <w:r w:rsidRPr="0015081E">
        <w:rPr>
          <w:b/>
        </w:rPr>
        <w:t>.-- exkl. MwSt</w:t>
      </w:r>
      <w:r w:rsidR="005F4476" w:rsidRPr="0015081E">
        <w:rPr>
          <w:b/>
        </w:rPr>
        <w:t>.</w:t>
      </w:r>
      <w:r>
        <w:br/>
        <w:t>Beinhaltet:</w:t>
      </w:r>
    </w:p>
    <w:p w14:paraId="55E4B727" w14:textId="3A3985EE" w:rsidR="00B90AF7" w:rsidRDefault="00B90AF7" w:rsidP="00490F7C">
      <w:pPr>
        <w:pStyle w:val="Texteingerckt1cm"/>
      </w:pPr>
      <w:r w:rsidRPr="00B90AF7">
        <w:t>VOR DER REINIGUNG</w:t>
      </w:r>
      <w:r>
        <w:t>:</w:t>
      </w:r>
    </w:p>
    <w:p w14:paraId="33A59EFE" w14:textId="40A49D00" w:rsidR="00B90AF7" w:rsidRDefault="00B90AF7" w:rsidP="00490F7C">
      <w:pPr>
        <w:pStyle w:val="Texteingerckt1cmmitAufzhlungszeichenMinus"/>
      </w:pPr>
      <w:r w:rsidRPr="00B90AF7">
        <w:t>Eignungsprüfung mittels TESIMAX-CAS-Analyse inklusive Einsatzbericht vor Reinigung. Sollte der CSA nicht geeignet für eine Reinigung sein, wird dies schriftlich festgehalten und die Dokumentation (Restkontaminationsprüfung) dem Kunden übergeben. De</w:t>
      </w:r>
      <w:r>
        <w:t>r</w:t>
      </w:r>
      <w:r w:rsidRPr="00B90AF7">
        <w:t xml:space="preserve"> CSA </w:t>
      </w:r>
      <w:r>
        <w:t>kann</w:t>
      </w:r>
      <w:r w:rsidRPr="00B90AF7">
        <w:t xml:space="preserve"> zertifiziert </w:t>
      </w:r>
      <w:r>
        <w:t xml:space="preserve">durch uns </w:t>
      </w:r>
      <w:r w:rsidRPr="00B90AF7">
        <w:t>entsorg</w:t>
      </w:r>
      <w:r>
        <w:t>t</w:t>
      </w:r>
      <w:r w:rsidRPr="00B90AF7">
        <w:t xml:space="preserve"> </w:t>
      </w:r>
      <w:r w:rsidR="00875D8C" w:rsidRPr="00B90AF7">
        <w:t>werden</w:t>
      </w:r>
      <w:r w:rsidR="00875D8C">
        <w:t xml:space="preserve"> (</w:t>
      </w:r>
      <w:hyperlink w:anchor="_Modul_6:_Zertifizierte" w:history="1">
        <w:r w:rsidR="00875D8C" w:rsidRPr="00AC03D4">
          <w:rPr>
            <w:rStyle w:val="Hyperlink"/>
          </w:rPr>
          <w:t>Modul 6: Zertifizierte Entsorgung CSA</w:t>
        </w:r>
      </w:hyperlink>
      <w:r w:rsidR="00875D8C">
        <w:t xml:space="preserve">, auf Seite </w:t>
      </w:r>
      <w:r w:rsidR="00C6302D">
        <w:fldChar w:fldCharType="begin"/>
      </w:r>
      <w:r w:rsidR="00C6302D">
        <w:instrText xml:space="preserve"> PAGEREF  Modul_6  \* MERGEFORMAT </w:instrText>
      </w:r>
      <w:r w:rsidR="00C6302D">
        <w:fldChar w:fldCharType="separate"/>
      </w:r>
      <w:r w:rsidR="00513FB0">
        <w:rPr>
          <w:noProof/>
        </w:rPr>
        <w:t>8</w:t>
      </w:r>
      <w:r w:rsidR="00C6302D">
        <w:rPr>
          <w:noProof/>
        </w:rPr>
        <w:fldChar w:fldCharType="end"/>
      </w:r>
      <w:r w:rsidR="00875D8C">
        <w:t>) oder er wird dem Kunden retourniert</w:t>
      </w:r>
      <w:r w:rsidR="00875D8C" w:rsidRPr="00B90AF7">
        <w:t xml:space="preserve">. </w:t>
      </w:r>
      <w:r w:rsidR="00875D8C">
        <w:t xml:space="preserve">Entsorgungs- bzw. </w:t>
      </w:r>
      <w:hyperlink w:anchor="_Transport_(Rückweg_bzw." w:history="1">
        <w:r w:rsidR="00875D8C" w:rsidRPr="00AC03D4">
          <w:rPr>
            <w:rStyle w:val="Hyperlink"/>
          </w:rPr>
          <w:t>Transportkosten</w:t>
        </w:r>
      </w:hyperlink>
      <w:r w:rsidR="00875D8C">
        <w:t xml:space="preserve"> trägt der Kunde</w:t>
      </w:r>
      <w:r>
        <w:t>.</w:t>
      </w:r>
    </w:p>
    <w:p w14:paraId="102F7604" w14:textId="77777777" w:rsidR="00B90AF7" w:rsidRDefault="00B90AF7" w:rsidP="00490F7C">
      <w:pPr>
        <w:pStyle w:val="Texteingerckt1cm"/>
      </w:pPr>
      <w:r w:rsidRPr="00B90AF7">
        <w:t>REINIGUNG</w:t>
      </w:r>
      <w:r>
        <w:t>:</w:t>
      </w:r>
    </w:p>
    <w:p w14:paraId="0B728843" w14:textId="31CF70D6" w:rsidR="00B90AF7" w:rsidRDefault="00B90AF7" w:rsidP="00490F7C">
      <w:pPr>
        <w:pStyle w:val="Texteingerckt1cmmitAufzhlungszeichenMinus"/>
      </w:pPr>
      <w:r w:rsidRPr="00B90AF7">
        <w:t>De</w:t>
      </w:r>
      <w:r>
        <w:t>r</w:t>
      </w:r>
      <w:r w:rsidRPr="00B90AF7">
        <w:t xml:space="preserve"> CSA w</w:t>
      </w:r>
      <w:r>
        <w:t>i</w:t>
      </w:r>
      <w:r w:rsidRPr="00B90AF7">
        <w:t>rd nach TESIMAX-HERSTELLER-VERFAHREN entsprechend gereinigt, desinfiziert und getrocknet</w:t>
      </w:r>
      <w:r>
        <w:t>.</w:t>
      </w:r>
    </w:p>
    <w:p w14:paraId="41BB15FF" w14:textId="522E7496" w:rsidR="00B90AF7" w:rsidRDefault="00B90AF7" w:rsidP="00490F7C">
      <w:pPr>
        <w:pStyle w:val="Texteingerckt1cm"/>
      </w:pPr>
      <w:r w:rsidRPr="00B90AF7">
        <w:t>NACH DER REINIGUNG</w:t>
      </w:r>
      <w:r w:rsidR="008E4721">
        <w:t xml:space="preserve"> – MIT FREIGABE</w:t>
      </w:r>
      <w:r>
        <w:t>:</w:t>
      </w:r>
    </w:p>
    <w:p w14:paraId="65B2C2A1" w14:textId="1D66A34D" w:rsidR="00B90AF7" w:rsidRDefault="008E4721" w:rsidP="00490F7C">
      <w:pPr>
        <w:pStyle w:val="Texteingerckt1cmmitAufzhlungszeichenMinus"/>
      </w:pPr>
      <w:r w:rsidRPr="008E4721">
        <w:t>Der CSA wird abschlie</w:t>
      </w:r>
      <w:r w:rsidR="000B1A5B">
        <w:t>ss</w:t>
      </w:r>
      <w:r w:rsidRPr="008E4721">
        <w:t>end mit Rest-Kontamination-Nachweis-Testverfahren von TESIMAX geprüft und dokumentiert, sowie freigegeben für weitere Wartung</w:t>
      </w:r>
      <w:r>
        <w:t>.</w:t>
      </w:r>
    </w:p>
    <w:p w14:paraId="3F303A51" w14:textId="4095820A" w:rsidR="008E4721" w:rsidRDefault="008E4721" w:rsidP="00490F7C">
      <w:pPr>
        <w:pStyle w:val="Texteingerckt1cmmitAufzhlungszeichenMinus"/>
      </w:pPr>
      <w:r w:rsidRPr="008E4721">
        <w:t>De</w:t>
      </w:r>
      <w:r>
        <w:t>r</w:t>
      </w:r>
      <w:r w:rsidRPr="008E4721">
        <w:t xml:space="preserve"> CSA w</w:t>
      </w:r>
      <w:r>
        <w:t>i</w:t>
      </w:r>
      <w:r w:rsidRPr="008E4721">
        <w:t>rd im nächsten Schritt geprüft (</w:t>
      </w:r>
      <w:hyperlink w:anchor="_Modul_2:_CSA" w:history="1">
        <w:r w:rsidR="00AC03D4" w:rsidRPr="00AC03D4">
          <w:rPr>
            <w:rStyle w:val="Hyperlink"/>
          </w:rPr>
          <w:t>Modul 2: CSA zur Wartung</w:t>
        </w:r>
      </w:hyperlink>
      <w:r w:rsidR="00B00892">
        <w:t xml:space="preserve">, auf Seite </w:t>
      </w:r>
      <w:fldSimple w:instr=" PAGEREF  Modul_2  \* MERGEFORMAT ">
        <w:r w:rsidR="00513FB0">
          <w:rPr>
            <w:noProof/>
          </w:rPr>
          <w:t>6</w:t>
        </w:r>
      </w:fldSimple>
      <w:r w:rsidRPr="008E4721">
        <w:t>) und weiterbearbeitet</w:t>
      </w:r>
      <w:r>
        <w:t>.</w:t>
      </w:r>
    </w:p>
    <w:p w14:paraId="3E423ECE" w14:textId="6A7603DC" w:rsidR="008E4721" w:rsidRDefault="008E4721" w:rsidP="00490F7C">
      <w:pPr>
        <w:pStyle w:val="Texteingerckt1cm"/>
      </w:pPr>
      <w:r w:rsidRPr="00B90AF7">
        <w:t>NACH DER REINIGUNG</w:t>
      </w:r>
      <w:r>
        <w:t xml:space="preserve"> – KEINE FREIGABE:</w:t>
      </w:r>
    </w:p>
    <w:p w14:paraId="0E703157" w14:textId="25A0525B" w:rsidR="008E4721" w:rsidRDefault="008E4721" w:rsidP="00490F7C">
      <w:pPr>
        <w:pStyle w:val="Texteingerckt1cmmitAufzhlungszeichenMinus"/>
      </w:pPr>
      <w:r w:rsidRPr="008E4721">
        <w:t xml:space="preserve">Sollte Rest-Kontamination nachweisbar sein, </w:t>
      </w:r>
      <w:r w:rsidRPr="00B90AF7">
        <w:t>wird dies schriftlich festgehalten und die Dokumentation (Restkontaminationsprüfung) dem Kunden übergeben. De</w:t>
      </w:r>
      <w:r>
        <w:t>r</w:t>
      </w:r>
      <w:r w:rsidRPr="00B90AF7">
        <w:t xml:space="preserve"> CSA </w:t>
      </w:r>
      <w:r>
        <w:t>kann</w:t>
      </w:r>
      <w:r w:rsidRPr="00B90AF7">
        <w:t xml:space="preserve"> zertifiziert </w:t>
      </w:r>
      <w:r>
        <w:t xml:space="preserve">durch uns </w:t>
      </w:r>
      <w:r w:rsidRPr="00B90AF7">
        <w:t>entsorg</w:t>
      </w:r>
      <w:r>
        <w:t>t</w:t>
      </w:r>
      <w:r w:rsidRPr="00B90AF7">
        <w:t xml:space="preserve"> werden</w:t>
      </w:r>
      <w:r>
        <w:t xml:space="preserve"> </w:t>
      </w:r>
      <w:r w:rsidR="00AC03D4">
        <w:t>(</w:t>
      </w:r>
      <w:hyperlink w:anchor="_Modul_6:_Zertifizierte" w:history="1">
        <w:r w:rsidR="00AC03D4" w:rsidRPr="00AC03D4">
          <w:rPr>
            <w:rStyle w:val="Hyperlink"/>
          </w:rPr>
          <w:t>Modul 6: Zertifizierte Entsorgung CSA</w:t>
        </w:r>
      </w:hyperlink>
      <w:r w:rsidR="00B00892">
        <w:t xml:space="preserve">, auf Seite </w:t>
      </w:r>
      <w:r w:rsidR="00C6302D">
        <w:fldChar w:fldCharType="begin"/>
      </w:r>
      <w:r w:rsidR="00C6302D">
        <w:instrText xml:space="preserve"> PAGEREF  Modul_6  \* MERGEFORMAT </w:instrText>
      </w:r>
      <w:r w:rsidR="00C6302D">
        <w:fldChar w:fldCharType="separate"/>
      </w:r>
      <w:r w:rsidR="00513FB0">
        <w:rPr>
          <w:noProof/>
        </w:rPr>
        <w:t>8</w:t>
      </w:r>
      <w:r w:rsidR="00C6302D">
        <w:rPr>
          <w:noProof/>
        </w:rPr>
        <w:fldChar w:fldCharType="end"/>
      </w:r>
      <w:r w:rsidR="00AC03D4">
        <w:t xml:space="preserve">) </w:t>
      </w:r>
      <w:r>
        <w:t>oder er wird dem Kunden retourniert</w:t>
      </w:r>
      <w:r w:rsidRPr="00B90AF7">
        <w:t xml:space="preserve">. </w:t>
      </w:r>
      <w:r>
        <w:t xml:space="preserve">Entsorgungs- bzw. </w:t>
      </w:r>
      <w:hyperlink w:anchor="_Transport_(Rückweg_bzw." w:history="1">
        <w:r w:rsidRPr="00AC03D4">
          <w:rPr>
            <w:rStyle w:val="Hyperlink"/>
          </w:rPr>
          <w:t>Transportkosten</w:t>
        </w:r>
      </w:hyperlink>
      <w:r>
        <w:t xml:space="preserve"> trägt der Kunde.</w:t>
      </w:r>
    </w:p>
    <w:p w14:paraId="250F4057" w14:textId="324F1086" w:rsidR="00DD63D0" w:rsidRPr="00150788" w:rsidRDefault="00DD63D0" w:rsidP="00490F7C">
      <w:pPr>
        <w:pStyle w:val="berschrift7"/>
      </w:pPr>
      <w:bookmarkStart w:id="12" w:name="_Modul_2:_CSA"/>
      <w:bookmarkStart w:id="13" w:name="Modul_2"/>
      <w:bookmarkStart w:id="14" w:name="_Hlk159577442"/>
      <w:bookmarkEnd w:id="12"/>
      <w:r w:rsidRPr="00150788">
        <w:t xml:space="preserve">Modul </w:t>
      </w:r>
      <w:r>
        <w:t>2</w:t>
      </w:r>
      <w:bookmarkEnd w:id="13"/>
      <w:r w:rsidRPr="00150788">
        <w:t>: CSA zur W</w:t>
      </w:r>
      <w:r>
        <w:t>ar</w:t>
      </w:r>
      <w:r w:rsidRPr="00150788">
        <w:t>tung</w:t>
      </w:r>
      <w:bookmarkEnd w:id="14"/>
    </w:p>
    <w:p w14:paraId="55241296" w14:textId="52B87DB8" w:rsidR="00DD63D0" w:rsidRDefault="00DD63D0" w:rsidP="00490F7C">
      <w:pPr>
        <w:pStyle w:val="Texteingerckt1cmmitAufzhlungszeichenMinus"/>
      </w:pPr>
      <w:r w:rsidRPr="00DD63D0">
        <w:t>CSA, die nicht kontaminiert sind, müssen trotz allem in ordnungsgemässem Zustand (nicht verschmutzt) sein - entsprechend sauber sein – ansonsten erfolgt ein zusätzlicher Reinigungsvorgang, der nicht in den Modul-Kosten enthalten ist</w:t>
      </w:r>
      <w:r>
        <w:t>.</w:t>
      </w:r>
    </w:p>
    <w:p w14:paraId="242A6C56" w14:textId="15D545EC" w:rsidR="00016414" w:rsidRDefault="00016414" w:rsidP="00490F7C">
      <w:pPr>
        <w:pStyle w:val="Texteingerckt1cmmitHintergrundgrn"/>
      </w:pPr>
      <w:r w:rsidRPr="00B90AF7">
        <w:t xml:space="preserve">IFRB Art-Nr. </w:t>
      </w:r>
      <w:r w:rsidRPr="00DD63D0">
        <w:t>4408040</w:t>
      </w:r>
      <w:r>
        <w:tab/>
      </w:r>
      <w:r w:rsidRPr="00DD63D0">
        <w:t>Eingangsprüfung vor Wartung, ohne Prüfprotokoll</w:t>
      </w:r>
      <w:r>
        <w:br/>
      </w:r>
      <w:r w:rsidRPr="0015081E">
        <w:rPr>
          <w:b/>
        </w:rPr>
        <w:t>pro CSA</w:t>
      </w:r>
      <w:r w:rsidRPr="0015081E">
        <w:rPr>
          <w:b/>
        </w:rPr>
        <w:tab/>
        <w:t xml:space="preserve">CHF </w:t>
      </w:r>
      <w:r w:rsidR="00B65E27">
        <w:rPr>
          <w:b/>
        </w:rPr>
        <w:t>8</w:t>
      </w:r>
      <w:r w:rsidRPr="0015081E">
        <w:rPr>
          <w:b/>
        </w:rPr>
        <w:t>9</w:t>
      </w:r>
      <w:r w:rsidR="00B05128" w:rsidRPr="0015081E">
        <w:rPr>
          <w:b/>
        </w:rPr>
        <w:t>.</w:t>
      </w:r>
      <w:r w:rsidR="00513FB0">
        <w:rPr>
          <w:b/>
        </w:rPr>
        <w:t>--</w:t>
      </w:r>
      <w:r w:rsidRPr="0015081E">
        <w:rPr>
          <w:b/>
        </w:rPr>
        <w:t xml:space="preserve"> exkl. MwSt.</w:t>
      </w:r>
      <w:r>
        <w:br/>
        <w:t>Beinhaltet:</w:t>
      </w:r>
    </w:p>
    <w:p w14:paraId="51AEC69F" w14:textId="20E7ECBD" w:rsidR="00016414" w:rsidRDefault="00016414" w:rsidP="00490F7C">
      <w:pPr>
        <w:pStyle w:val="Texteingerckt1cmmitAufzhlungszeichenMinus"/>
      </w:pPr>
      <w:r w:rsidRPr="00016414">
        <w:t>Check von begleitender Dokumentation. Ggf. Vorabklärung mit dem Kunden</w:t>
      </w:r>
      <w:r>
        <w:t>.</w:t>
      </w:r>
    </w:p>
    <w:p w14:paraId="19876DD9" w14:textId="3BC095E4" w:rsidR="00016414" w:rsidRDefault="00016414" w:rsidP="00490F7C">
      <w:pPr>
        <w:pStyle w:val="Texteingerckt1cmmitAufzhlungszeichenMinus"/>
      </w:pPr>
      <w:r w:rsidRPr="00016414">
        <w:lastRenderedPageBreak/>
        <w:t>Sichtprüfung der Komponenten (Bsp.: Rei</w:t>
      </w:r>
      <w:r>
        <w:t>ss</w:t>
      </w:r>
      <w:r w:rsidRPr="00016414">
        <w:t>verschluss, Sichtscheibe, Ventile, Handschuhe, Stiefel und Zubehör bzw. Sonderausstattungen). Die Sichtprüfung ist zwingend notwendig, denn nur dadurch können mechanische Schäden am CSA entdeckt werden (Bsp.: Verfärbungen, Risse und Löcher)</w:t>
      </w:r>
      <w:r>
        <w:t>.</w:t>
      </w:r>
    </w:p>
    <w:p w14:paraId="37B5B20E" w14:textId="4672E3DE" w:rsidR="00016414" w:rsidRDefault="00016414" w:rsidP="00490F7C">
      <w:pPr>
        <w:pStyle w:val="Texteingerckt1cmmitAufzhlungszeichenMinus"/>
      </w:pPr>
      <w:r w:rsidRPr="00016414">
        <w:t>Funktionsprüfung (Rei</w:t>
      </w:r>
      <w:r>
        <w:t>ss</w:t>
      </w:r>
      <w:r w:rsidRPr="00016414">
        <w:t>verschluss, Angel Sensor Systeme, Fremdbelüftungen)</w:t>
      </w:r>
      <w:r>
        <w:t>.</w:t>
      </w:r>
    </w:p>
    <w:p w14:paraId="5028A4B7" w14:textId="23DD2CC6" w:rsidR="00016414" w:rsidRDefault="00016414" w:rsidP="00490F7C">
      <w:pPr>
        <w:pStyle w:val="Texteingerckt1cmmitAufzhlungszeichenMinus"/>
      </w:pPr>
      <w:r w:rsidRPr="00016414">
        <w:t>Druckdichtprüfung (Bsp.: CSA-Überdruckprüfung und Ventil-Unterdruckprüfung). Die Druckprüfungen sind zwingend notwendig, denn nur dadurch können Leckage-Stellen am CSA entdeckt werden</w:t>
      </w:r>
      <w:r>
        <w:t>.</w:t>
      </w:r>
    </w:p>
    <w:p w14:paraId="514BA22C" w14:textId="7892E73B" w:rsidR="00D62E70" w:rsidRPr="00150788" w:rsidRDefault="00D62E70" w:rsidP="00490F7C">
      <w:pPr>
        <w:pStyle w:val="berschrift7"/>
      </w:pPr>
      <w:bookmarkStart w:id="15" w:name="_Modul_3:_Gesonderte"/>
      <w:bookmarkStart w:id="16" w:name="Modul_3"/>
      <w:bookmarkEnd w:id="15"/>
      <w:r w:rsidRPr="00150788">
        <w:t xml:space="preserve">Modul </w:t>
      </w:r>
      <w:r w:rsidRPr="00D62E70">
        <w:t>3</w:t>
      </w:r>
      <w:bookmarkEnd w:id="16"/>
      <w:r w:rsidRPr="00D62E70">
        <w:t xml:space="preserve">: </w:t>
      </w:r>
      <w:bookmarkStart w:id="17" w:name="_Hlk159577764"/>
      <w:r w:rsidRPr="00D62E70">
        <w:t>Gesonderte (optionale) CSA-Wartungsarbeiten, falls erforderlich</w:t>
      </w:r>
      <w:bookmarkEnd w:id="17"/>
    </w:p>
    <w:p w14:paraId="5D995962" w14:textId="559BF91A" w:rsidR="00D62E70" w:rsidRDefault="00D62E70" w:rsidP="00490F7C">
      <w:pPr>
        <w:pStyle w:val="Texteingerckt1cmmitAufzhlungszeichenMinus"/>
      </w:pPr>
      <w:r>
        <w:t>Dieses Modul kann von Ihnen mit der Bestellung angefordert werden oder aber sich</w:t>
      </w:r>
      <w:r w:rsidR="00E54540">
        <w:t xml:space="preserve"> im Zuge der Bearbeitung der anderen Module</w:t>
      </w:r>
      <w:r>
        <w:t xml:space="preserve"> als nötig erweisen.</w:t>
      </w:r>
    </w:p>
    <w:p w14:paraId="5F06F7EA" w14:textId="4308A03D" w:rsidR="00D62E70" w:rsidRDefault="00D62E70" w:rsidP="00490F7C">
      <w:pPr>
        <w:pStyle w:val="Texteingerckt1cmmitHintergrundgrn"/>
      </w:pPr>
      <w:r w:rsidRPr="00B90AF7">
        <w:t xml:space="preserve">IFRB Art-Nr. </w:t>
      </w:r>
      <w:r w:rsidRPr="00DD63D0">
        <w:t>44080</w:t>
      </w:r>
      <w:r>
        <w:t>5</w:t>
      </w:r>
      <w:r w:rsidRPr="00DD63D0">
        <w:t>0</w:t>
      </w:r>
      <w:r>
        <w:tab/>
      </w:r>
      <w:r w:rsidRPr="00D62E70">
        <w:t>optionale CSA-Wartungsarbeiten</w:t>
      </w:r>
      <w:r>
        <w:br/>
      </w:r>
      <w:r w:rsidRPr="0015081E">
        <w:rPr>
          <w:b/>
        </w:rPr>
        <w:t>pro CSA</w:t>
      </w:r>
      <w:r w:rsidRPr="0015081E">
        <w:rPr>
          <w:b/>
        </w:rPr>
        <w:tab/>
        <w:t>alle Preise nach Aufwand</w:t>
      </w:r>
      <w:r>
        <w:br/>
        <w:t>Beinhaltet:</w:t>
      </w:r>
    </w:p>
    <w:p w14:paraId="2961BAC1" w14:textId="22C2DC95" w:rsidR="00D62E70" w:rsidRDefault="00D62E70" w:rsidP="00490F7C">
      <w:pPr>
        <w:pStyle w:val="Texteingerckt1cmmitAufzhlungszeichenMinus"/>
      </w:pPr>
      <w:r w:rsidRPr="00D62E70">
        <w:t>Etwaige Reparatur- und Wartungsarbeiten werden optional/gesondert berechnet (wie z.B. Handschuhe-, Stiefel und Sichtscheibenwechsel, Naht- und Material-Abdichtungen, Reissverschluss-Ersatz und sonstige mögliche Arbeiten)</w:t>
      </w:r>
      <w:r>
        <w:t>.</w:t>
      </w:r>
    </w:p>
    <w:p w14:paraId="7091AFA5" w14:textId="0EB1529A" w:rsidR="0015081E" w:rsidRDefault="0015081E" w:rsidP="00490F7C">
      <w:pPr>
        <w:pStyle w:val="Texteingerckt1cmmitAufzhlungszeichenMinus"/>
      </w:pPr>
      <w:r>
        <w:t>Es werden ausschliesslich Original-Ersatzteile von TESIMAX verarbeitet.</w:t>
      </w:r>
    </w:p>
    <w:p w14:paraId="754C933C" w14:textId="26DF0D6D" w:rsidR="00D62E70" w:rsidRDefault="00D62E70" w:rsidP="00490F7C">
      <w:pPr>
        <w:pStyle w:val="Texteingerckt1cmmitAufzhlungszeichenMinus"/>
      </w:pPr>
      <w:r>
        <w:t>Unser Fachpersonal beurteilt in Eigenkompetenz die Verhältnismässigkeit (Kosten-/Nutzenverhältnis) optionaler Wartungsarbeiten. Damit wird sichergestellt, dass die Dienstleistung nicht unnötig in die Länge gezogen wird und Sie als Kunde erhalten Ihre CSA schneller zurück und können damit Ihre Einsatzfähigkeit und -autonomie innert kürzerer Zeit wiedererlangen.</w:t>
      </w:r>
    </w:p>
    <w:p w14:paraId="743703B7" w14:textId="4D5E1300" w:rsidR="00D5459E" w:rsidRPr="00150788" w:rsidRDefault="00D5459E" w:rsidP="00490F7C">
      <w:pPr>
        <w:pStyle w:val="berschrift7"/>
      </w:pPr>
      <w:bookmarkStart w:id="18" w:name="_Modul_4:_CSA"/>
      <w:bookmarkEnd w:id="18"/>
      <w:r w:rsidRPr="00150788">
        <w:t xml:space="preserve">Modul </w:t>
      </w:r>
      <w:r w:rsidRPr="00D5459E">
        <w:t>4: CSA zur Jahres- oder Dichtprüfung nach Wartungsarbeiten</w:t>
      </w:r>
    </w:p>
    <w:p w14:paraId="7D967E49" w14:textId="15895DBC" w:rsidR="00D5459E" w:rsidRDefault="00867775" w:rsidP="00490F7C">
      <w:pPr>
        <w:pStyle w:val="Texteingerckt1cmmitAufzhlungszeichenMinus"/>
      </w:pPr>
      <w:r w:rsidRPr="00D5459E">
        <w:t>CSA,</w:t>
      </w:r>
      <w:r w:rsidR="00D5459E" w:rsidRPr="00D5459E">
        <w:t xml:space="preserve"> die nicht kontaminiert sind</w:t>
      </w:r>
      <w:r w:rsidR="00D5459E">
        <w:t>,</w:t>
      </w:r>
      <w:r w:rsidR="00D5459E" w:rsidRPr="00D5459E">
        <w:t xml:space="preserve"> müssen trotz allem in ordnungsgemässem Zustand (nicht verschmutzt) sein </w:t>
      </w:r>
      <w:r w:rsidR="00D5459E">
        <w:t xml:space="preserve">– </w:t>
      </w:r>
      <w:r w:rsidR="00D5459E" w:rsidRPr="00D5459E">
        <w:t>ansonsten erfolgt ein zusätzlicher Reinigungsvorgang, der nicht in den Modul-Kosten enthalten ist</w:t>
      </w:r>
      <w:r w:rsidR="00D5459E">
        <w:t>.</w:t>
      </w:r>
    </w:p>
    <w:p w14:paraId="1177ABA3" w14:textId="1817F64F" w:rsidR="00D5459E" w:rsidRDefault="00D5459E" w:rsidP="00490F7C">
      <w:pPr>
        <w:pStyle w:val="Texteingerckt1cmmitHintergrundgrn"/>
      </w:pPr>
      <w:r w:rsidRPr="00B90AF7">
        <w:t xml:space="preserve">IFRB Art-Nr. </w:t>
      </w:r>
      <w:r w:rsidRPr="00DD63D0">
        <w:t>44080</w:t>
      </w:r>
      <w:r>
        <w:t>6</w:t>
      </w:r>
      <w:r w:rsidRPr="00DD63D0">
        <w:t>0</w:t>
      </w:r>
      <w:r>
        <w:tab/>
      </w:r>
      <w:r w:rsidRPr="00D5459E">
        <w:t>Prüfung nach Wartung oder Jahresprüfung, mit Prüfprotokoll</w:t>
      </w:r>
      <w:r>
        <w:br/>
      </w:r>
      <w:r w:rsidRPr="0015081E">
        <w:rPr>
          <w:b/>
        </w:rPr>
        <w:t>pro CSA</w:t>
      </w:r>
      <w:r w:rsidRPr="0015081E">
        <w:rPr>
          <w:b/>
        </w:rPr>
        <w:tab/>
        <w:t>CHF 1</w:t>
      </w:r>
      <w:r w:rsidR="00B65E27">
        <w:rPr>
          <w:b/>
        </w:rPr>
        <w:t>42</w:t>
      </w:r>
      <w:r w:rsidR="00B05128" w:rsidRPr="0015081E">
        <w:rPr>
          <w:b/>
        </w:rPr>
        <w:t>.</w:t>
      </w:r>
      <w:r w:rsidRPr="0015081E">
        <w:rPr>
          <w:b/>
        </w:rPr>
        <w:t>70 exkl. MwSt.</w:t>
      </w:r>
      <w:r>
        <w:br/>
        <w:t>Beinhaltet:</w:t>
      </w:r>
    </w:p>
    <w:p w14:paraId="37003C18" w14:textId="30B0912C" w:rsidR="00D5459E" w:rsidRDefault="00D5459E" w:rsidP="00490F7C">
      <w:pPr>
        <w:pStyle w:val="Texteingerckt1cmmitAufzhlungszeichenMinus"/>
      </w:pPr>
      <w:r w:rsidRPr="00D5459E">
        <w:t>Sicht-, Funktions- und Druckdichtprüfung inkl. Tausch der Ventilscheiben nach DIN EN 943 und Herstellervorgabe</w:t>
      </w:r>
      <w:r>
        <w:t>.</w:t>
      </w:r>
    </w:p>
    <w:p w14:paraId="05F9CC27" w14:textId="77777777" w:rsidR="0015081E" w:rsidRDefault="0015081E" w:rsidP="00490F7C">
      <w:pPr>
        <w:pStyle w:val="Texteingerckt1cmmitAufzhlungszeichenMinus"/>
      </w:pPr>
      <w:r>
        <w:t>Es werden ausschliesslich Original-Ersatzteile von TESIMAX verarbeitet.</w:t>
      </w:r>
    </w:p>
    <w:p w14:paraId="15BA7878" w14:textId="666BB2B5" w:rsidR="00D5459E" w:rsidRDefault="00D5459E" w:rsidP="00490F7C">
      <w:pPr>
        <w:pStyle w:val="Texteingerckt1cmmitAufzhlungszeichenMinus"/>
      </w:pPr>
      <w:r w:rsidRPr="00D5459E">
        <w:t xml:space="preserve">Es wird das Prüfprotokoll erstellt und die entsprechenden </w:t>
      </w:r>
      <w:r w:rsidR="003E54CA">
        <w:t>D</w:t>
      </w:r>
      <w:r w:rsidRPr="00D5459E">
        <w:t>aten werden dokumentiert</w:t>
      </w:r>
      <w:r>
        <w:t>.</w:t>
      </w:r>
    </w:p>
    <w:p w14:paraId="2791369A" w14:textId="6862121C" w:rsidR="003E54CA" w:rsidRDefault="003E54CA" w:rsidP="00490F7C">
      <w:pPr>
        <w:pStyle w:val="Texteingerckt1cmmitAufzhlungszeichenMinus"/>
      </w:pPr>
      <w:r w:rsidRPr="003E54CA">
        <w:t xml:space="preserve">Falls der CSA die Norm-Dichtprüfung nicht besteht, fallen weitere Kosten an. Siehe hierzu </w:t>
      </w:r>
      <w:hyperlink w:anchor="_Modul_2:_CSA" w:history="1">
        <w:r w:rsidRPr="00B00892">
          <w:rPr>
            <w:rStyle w:val="Hyperlink"/>
          </w:rPr>
          <w:t xml:space="preserve">Modul 2 </w:t>
        </w:r>
        <w:r w:rsidR="00E56B28" w:rsidRPr="00B00892">
          <w:rPr>
            <w:rStyle w:val="Hyperlink"/>
          </w:rPr>
          <w:t>(CSA zur Wartung</w:t>
        </w:r>
      </w:hyperlink>
      <w:r w:rsidR="00B00892">
        <w:t xml:space="preserve">, auf Seite </w:t>
      </w:r>
      <w:r w:rsidR="00C6302D">
        <w:fldChar w:fldCharType="begin"/>
      </w:r>
      <w:r w:rsidR="00C6302D">
        <w:instrText xml:space="preserve"> PAGEREF  Modul_2  \* MERGEFORMAT </w:instrText>
      </w:r>
      <w:r w:rsidR="00C6302D">
        <w:fldChar w:fldCharType="separate"/>
      </w:r>
      <w:r w:rsidR="00513FB0">
        <w:rPr>
          <w:noProof/>
        </w:rPr>
        <w:t>6</w:t>
      </w:r>
      <w:r w:rsidR="00C6302D">
        <w:rPr>
          <w:noProof/>
        </w:rPr>
        <w:fldChar w:fldCharType="end"/>
      </w:r>
      <w:r w:rsidR="00E56B28" w:rsidRPr="00B00892">
        <w:t>)</w:t>
      </w:r>
      <w:r w:rsidR="00E56B28">
        <w:t xml:space="preserve"> </w:t>
      </w:r>
      <w:r w:rsidRPr="003E54CA">
        <w:t>und</w:t>
      </w:r>
      <w:r w:rsidR="00B00892">
        <w:t xml:space="preserve"> </w:t>
      </w:r>
      <w:hyperlink w:anchor="_Modul_3:_Gesonderte" w:history="1">
        <w:r w:rsidR="00B00892" w:rsidRPr="00B00892">
          <w:rPr>
            <w:rStyle w:val="Hyperlink"/>
          </w:rPr>
          <w:t>Modul</w:t>
        </w:r>
        <w:r w:rsidRPr="00B00892">
          <w:rPr>
            <w:rStyle w:val="Hyperlink"/>
          </w:rPr>
          <w:t xml:space="preserve"> 3</w:t>
        </w:r>
        <w:r w:rsidR="00E56B28" w:rsidRPr="00B00892">
          <w:rPr>
            <w:rStyle w:val="Hyperlink"/>
          </w:rPr>
          <w:t xml:space="preserve"> (Gesonderte (optionale) CSA-Wartungsarbeiten, falls erforderlich</w:t>
        </w:r>
      </w:hyperlink>
      <w:r w:rsidR="00B00892">
        <w:t xml:space="preserve">, auf Seite </w:t>
      </w:r>
      <w:r w:rsidR="00C6302D">
        <w:fldChar w:fldCharType="begin"/>
      </w:r>
      <w:r w:rsidR="00C6302D">
        <w:instrText xml:space="preserve"> PAGEREF  Modul_3  \* MERGEFORMAT </w:instrText>
      </w:r>
      <w:r w:rsidR="00C6302D">
        <w:fldChar w:fldCharType="separate"/>
      </w:r>
      <w:r w:rsidR="00513FB0">
        <w:rPr>
          <w:noProof/>
        </w:rPr>
        <w:t>7</w:t>
      </w:r>
      <w:r w:rsidR="00C6302D">
        <w:rPr>
          <w:noProof/>
        </w:rPr>
        <w:fldChar w:fldCharType="end"/>
      </w:r>
      <w:r w:rsidR="00E56B28" w:rsidRPr="00B00892">
        <w:t>)</w:t>
      </w:r>
      <w:r>
        <w:t>.</w:t>
      </w:r>
      <w:r w:rsidR="00B7452C">
        <w:t xml:space="preserve"> </w:t>
      </w:r>
      <w:r w:rsidR="00B7452C" w:rsidRPr="00B7452C">
        <w:t xml:space="preserve">Unser Fachpersonal beurteilt in Eigenkompetenz die Verhältnismässigkeit (Kosten-/Nutzenverhältnis) </w:t>
      </w:r>
      <w:r w:rsidR="00B7452C">
        <w:t>dieser zusätzlichen A</w:t>
      </w:r>
      <w:r w:rsidR="00B7452C" w:rsidRPr="00B7452C">
        <w:t>rbeiten. Damit wird sichergestellt, dass die Dienstleistung nicht unnötig in die Länge gezogen wird und Sie als Kunde erhalten Ihre CSA schneller zurück und können damit Ihre Einsatzfähigkeit und -autonomie innert kürzerer Zeit wiedererlangen</w:t>
      </w:r>
      <w:r w:rsidR="00B7452C">
        <w:t>.</w:t>
      </w:r>
    </w:p>
    <w:p w14:paraId="7BA45C27" w14:textId="73AF6BD5" w:rsidR="001B0044" w:rsidRPr="00150788" w:rsidRDefault="001B0044" w:rsidP="00490F7C">
      <w:pPr>
        <w:pStyle w:val="berschrift7"/>
      </w:pPr>
      <w:bookmarkStart w:id="19" w:name="_Modul_5:_CSA"/>
      <w:bookmarkEnd w:id="19"/>
      <w:r w:rsidRPr="00150788">
        <w:t xml:space="preserve">Modul </w:t>
      </w:r>
      <w:r w:rsidRPr="001B0044">
        <w:t>5: CSA zur 10-Jahresprüfung</w:t>
      </w:r>
    </w:p>
    <w:p w14:paraId="6B704B90" w14:textId="6C625582" w:rsidR="001B0044" w:rsidRDefault="001B0044" w:rsidP="00490F7C">
      <w:pPr>
        <w:pStyle w:val="Texteingerckt1cmmitAufzhlungszeichenMinus"/>
      </w:pPr>
      <w:r w:rsidRPr="00D5459E">
        <w:t>CSA</w:t>
      </w:r>
      <w:r w:rsidR="009549D3">
        <w:t>,</w:t>
      </w:r>
      <w:r w:rsidRPr="00D5459E">
        <w:t xml:space="preserve"> die nicht kontaminiert sind</w:t>
      </w:r>
      <w:r>
        <w:t>,</w:t>
      </w:r>
      <w:r w:rsidRPr="00D5459E">
        <w:t xml:space="preserve"> müssen trotz allem in ordnungsgemässem Zustand (nicht verschmutzt) sein </w:t>
      </w:r>
      <w:r>
        <w:t xml:space="preserve">– </w:t>
      </w:r>
      <w:r w:rsidRPr="00D5459E">
        <w:t>ansonsten erfolgt ein zusätzlicher Reinigungsvorgang, der nicht in den Modul-Kosten enthalten ist</w:t>
      </w:r>
      <w:r>
        <w:t>.</w:t>
      </w:r>
    </w:p>
    <w:p w14:paraId="7202E2D8" w14:textId="42C58DCA" w:rsidR="001B0044" w:rsidRDefault="001B0044" w:rsidP="00490F7C">
      <w:pPr>
        <w:pStyle w:val="Texteingerckt1cmmitHintergrundgrn"/>
      </w:pPr>
      <w:r w:rsidRPr="00B90AF7">
        <w:t xml:space="preserve">IFRB Art-Nr. </w:t>
      </w:r>
      <w:r w:rsidRPr="00DD63D0">
        <w:t>44080</w:t>
      </w:r>
      <w:r>
        <w:t>7</w:t>
      </w:r>
      <w:r w:rsidRPr="00DD63D0">
        <w:t>0</w:t>
      </w:r>
      <w:r>
        <w:tab/>
      </w:r>
      <w:r w:rsidRPr="001B0044">
        <w:t>10-Jahres Prüfung, mit Prüfprotokoll</w:t>
      </w:r>
      <w:r>
        <w:br/>
      </w:r>
      <w:r w:rsidRPr="0015081E">
        <w:rPr>
          <w:b/>
        </w:rPr>
        <w:t>pro CSA</w:t>
      </w:r>
      <w:r w:rsidRPr="0015081E">
        <w:rPr>
          <w:b/>
        </w:rPr>
        <w:tab/>
        <w:t xml:space="preserve">CHF </w:t>
      </w:r>
      <w:r w:rsidR="00B65E27">
        <w:rPr>
          <w:b/>
        </w:rPr>
        <w:t>445</w:t>
      </w:r>
      <w:r w:rsidRPr="0015081E">
        <w:rPr>
          <w:b/>
        </w:rPr>
        <w:t>.-- exkl. MwSt.</w:t>
      </w:r>
      <w:r>
        <w:br/>
        <w:t>Beinhaltet:</w:t>
      </w:r>
    </w:p>
    <w:p w14:paraId="090459E0" w14:textId="3CCB401D" w:rsidR="001B0044" w:rsidRDefault="001B0044" w:rsidP="00490F7C">
      <w:pPr>
        <w:pStyle w:val="Texteingerckt1cmmitAufzhlungszeichenMinus"/>
      </w:pPr>
      <w:r w:rsidRPr="00D5459E">
        <w:lastRenderedPageBreak/>
        <w:t>Sicht-, Funktions- und Druckdichtprüfung nach DIN EN 943 und Herstellervorgabe</w:t>
      </w:r>
      <w:r>
        <w:t>.</w:t>
      </w:r>
    </w:p>
    <w:p w14:paraId="08EBEF6B" w14:textId="67A5845F" w:rsidR="001B0044" w:rsidRDefault="001B0044" w:rsidP="00490F7C">
      <w:pPr>
        <w:pStyle w:val="Texteingerckt1cmmitAufzhlungszeichenMinus"/>
      </w:pPr>
      <w:bookmarkStart w:id="20" w:name="_Hlk161302295"/>
      <w:r w:rsidRPr="001B0044">
        <w:t>Der Preis beinhaltet den Wechsel der</w:t>
      </w:r>
      <w:r w:rsidR="00B65E27">
        <w:t xml:space="preserve"> </w:t>
      </w:r>
      <w:r w:rsidR="00B65E27" w:rsidRPr="00B65E27">
        <w:t>Ventilscheiben - inklusive Ersatzteilkosten 'Ventilmembranen'</w:t>
      </w:r>
      <w:r w:rsidRPr="001B0044">
        <w:t>:</w:t>
      </w:r>
    </w:p>
    <w:bookmarkEnd w:id="20"/>
    <w:p w14:paraId="1BE3B8FD" w14:textId="4B9ECD4A" w:rsidR="00B65E27" w:rsidRDefault="00B65E27" w:rsidP="00B65E27">
      <w:pPr>
        <w:pStyle w:val="Texteingerckt1cmmitAufzhlungszeichenMinus"/>
      </w:pPr>
      <w:r>
        <w:t>Nicht enthalten sind die nachfolgenden Artikel</w:t>
      </w:r>
      <w:r w:rsidRPr="001B0044">
        <w:t>:</w:t>
      </w:r>
    </w:p>
    <w:p w14:paraId="5627DE8D" w14:textId="1A2FCD54" w:rsidR="001B0044" w:rsidRDefault="001B0044" w:rsidP="00490F7C">
      <w:pPr>
        <w:pStyle w:val="Texteingerckt125cmmitAufzhlungszeichenPunkt"/>
      </w:pPr>
      <w:r w:rsidRPr="001B0044">
        <w:t xml:space="preserve">Stiefel - zzgl. Ersatzteile-Kosten </w:t>
      </w:r>
      <w:r>
        <w:t>'</w:t>
      </w:r>
      <w:r w:rsidRPr="001B0044">
        <w:t>Stiefel</w:t>
      </w:r>
      <w:r>
        <w:t>'</w:t>
      </w:r>
    </w:p>
    <w:p w14:paraId="7905BF8D" w14:textId="48C0893C" w:rsidR="001B0044" w:rsidRDefault="001B0044" w:rsidP="00490F7C">
      <w:pPr>
        <w:pStyle w:val="Texteingerckt125cmmitAufzhlungszeichenPunkt"/>
      </w:pPr>
      <w:r w:rsidRPr="001B0044">
        <w:t xml:space="preserve">Handschuhe - </w:t>
      </w:r>
      <w:r w:rsidR="00115D83" w:rsidRPr="001B0044">
        <w:t>zzgl.</w:t>
      </w:r>
      <w:r w:rsidRPr="001B0044">
        <w:t xml:space="preserve"> Ersatzteile-Kosten </w:t>
      </w:r>
      <w:r>
        <w:t>'</w:t>
      </w:r>
      <w:r w:rsidRPr="001B0044">
        <w:t>Handschuhe</w:t>
      </w:r>
      <w:r>
        <w:t>'</w:t>
      </w:r>
    </w:p>
    <w:p w14:paraId="37EDCEDE" w14:textId="77777777" w:rsidR="0015081E" w:rsidRDefault="0015081E" w:rsidP="00490F7C">
      <w:pPr>
        <w:pStyle w:val="Texteingerckt1cmmitAufzhlungszeichenMinus"/>
      </w:pPr>
      <w:r>
        <w:t>Es werden ausschliesslich Original-Ersatzteile von TESIMAX verarbeitet.</w:t>
      </w:r>
    </w:p>
    <w:p w14:paraId="5009F458" w14:textId="77777777" w:rsidR="001B0044" w:rsidRDefault="001B0044" w:rsidP="00490F7C">
      <w:pPr>
        <w:pStyle w:val="Texteingerckt1cmmitAufzhlungszeichenMinus"/>
      </w:pPr>
      <w:r w:rsidRPr="00D5459E">
        <w:t xml:space="preserve">Es wird das Prüfprotokoll erstellt und die entsprechenden </w:t>
      </w:r>
      <w:r>
        <w:t>D</w:t>
      </w:r>
      <w:r w:rsidRPr="00D5459E">
        <w:t>aten werden dokumentiert</w:t>
      </w:r>
      <w:r>
        <w:t>.</w:t>
      </w:r>
    </w:p>
    <w:p w14:paraId="28EFB3F4" w14:textId="627F248D" w:rsidR="001B0044" w:rsidRDefault="001B0044" w:rsidP="00490F7C">
      <w:pPr>
        <w:pStyle w:val="Texteingerckt1cmmitAufzhlungszeichenMinus"/>
      </w:pPr>
      <w:r w:rsidRPr="003E54CA">
        <w:t xml:space="preserve">Falls der CSA die Norm-Dichtprüfung nicht besteht, fallen weitere Kosten an. </w:t>
      </w:r>
      <w:r w:rsidR="00B00892" w:rsidRPr="003E54CA">
        <w:t xml:space="preserve">Siehe hierzu </w:t>
      </w:r>
      <w:hyperlink w:anchor="_Modul_2:_CSA" w:history="1">
        <w:r w:rsidR="00B00892" w:rsidRPr="00B00892">
          <w:rPr>
            <w:rStyle w:val="Hyperlink"/>
          </w:rPr>
          <w:t>Modul 2 (CSA zur Wartung</w:t>
        </w:r>
      </w:hyperlink>
      <w:r w:rsidR="00B00892">
        <w:t xml:space="preserve">, auf Seite </w:t>
      </w:r>
      <w:fldSimple w:instr=" PAGEREF  Modul_2  \* MERGEFORMAT ">
        <w:r w:rsidR="00513FB0">
          <w:rPr>
            <w:noProof/>
          </w:rPr>
          <w:t>6</w:t>
        </w:r>
      </w:fldSimple>
      <w:r w:rsidR="00B00892" w:rsidRPr="00B00892">
        <w:t>)</w:t>
      </w:r>
      <w:r w:rsidR="00B00892">
        <w:t xml:space="preserve"> </w:t>
      </w:r>
      <w:r w:rsidR="00B00892" w:rsidRPr="003E54CA">
        <w:t>und</w:t>
      </w:r>
      <w:r w:rsidR="00B00892">
        <w:t xml:space="preserve"> </w:t>
      </w:r>
      <w:hyperlink w:anchor="_Modul_3:_Gesonderte" w:history="1">
        <w:r w:rsidR="00B00892" w:rsidRPr="00B00892">
          <w:rPr>
            <w:rStyle w:val="Hyperlink"/>
          </w:rPr>
          <w:t>Modul 3 (Gesonderte (optionale) CSA-Wartungsarbeiten, falls erforderlich</w:t>
        </w:r>
      </w:hyperlink>
      <w:r w:rsidR="00B00892">
        <w:t xml:space="preserve">, auf Seite </w:t>
      </w:r>
      <w:fldSimple w:instr=" PAGEREF  Modul_3  \* MERGEFORMAT ">
        <w:r w:rsidR="00513FB0">
          <w:rPr>
            <w:noProof/>
          </w:rPr>
          <w:t>7</w:t>
        </w:r>
      </w:fldSimple>
      <w:r w:rsidR="00B00892" w:rsidRPr="00B00892">
        <w:t>)</w:t>
      </w:r>
      <w:r w:rsidR="00B00892">
        <w:t>.</w:t>
      </w:r>
      <w:r>
        <w:t xml:space="preserve"> </w:t>
      </w:r>
      <w:r w:rsidRPr="00B7452C">
        <w:t xml:space="preserve">Unser Fachpersonal beurteilt in Eigenkompetenz die Verhältnismässigkeit (Kosten-/Nutzenverhältnis) </w:t>
      </w:r>
      <w:r>
        <w:t>dieser zusätzlichen A</w:t>
      </w:r>
      <w:r w:rsidRPr="00B7452C">
        <w:t>rbeiten. Damit wird sichergestellt, dass die Dienstleistung nicht unnötig in die Länge gezogen wird und Sie als Kunde erhalten Ihre CSA schneller zurück und können damit Ihre Einsatzfähigkeit und -autonomie innert kürzerer Zeit wiedererlangen</w:t>
      </w:r>
      <w:r>
        <w:t>.</w:t>
      </w:r>
    </w:p>
    <w:p w14:paraId="72916E8F" w14:textId="66E44BE9" w:rsidR="00B05128" w:rsidRPr="00150788" w:rsidRDefault="00B05128" w:rsidP="00490F7C">
      <w:pPr>
        <w:pStyle w:val="berschrift7"/>
      </w:pPr>
      <w:bookmarkStart w:id="21" w:name="_Modul_6:_Zertifizierte"/>
      <w:bookmarkStart w:id="22" w:name="Modul_6"/>
      <w:bookmarkEnd w:id="21"/>
      <w:r w:rsidRPr="00150788">
        <w:t xml:space="preserve">Modul </w:t>
      </w:r>
      <w:r w:rsidRPr="00B05128">
        <w:t>6</w:t>
      </w:r>
      <w:bookmarkEnd w:id="22"/>
      <w:r w:rsidRPr="00B05128">
        <w:t>: Zertifizierte Entsorgung</w:t>
      </w:r>
      <w:r w:rsidR="00390525" w:rsidRPr="00390525">
        <w:t xml:space="preserve"> </w:t>
      </w:r>
      <w:r w:rsidR="00390525" w:rsidRPr="00B05128">
        <w:t>CSA</w:t>
      </w:r>
    </w:p>
    <w:p w14:paraId="504B64FA" w14:textId="62AE943E" w:rsidR="00B05128" w:rsidRDefault="00B05128" w:rsidP="00490F7C">
      <w:pPr>
        <w:pStyle w:val="Texteingerckt1cmmitAufzhlungszeichenMinus"/>
      </w:pPr>
      <w:r w:rsidRPr="00D5459E">
        <w:t>CSA</w:t>
      </w:r>
      <w:r>
        <w:t>, welche nicht mehr weiterverwendet werden können, können durch uns mit Nachweis in einer Regionalen Sondermüllverbrennungsanlage (RSMVA) entsorgt werden.</w:t>
      </w:r>
    </w:p>
    <w:p w14:paraId="776D9C90" w14:textId="11404295" w:rsidR="00B05128" w:rsidRDefault="00B05128" w:rsidP="00490F7C">
      <w:pPr>
        <w:pStyle w:val="Texteingerckt1cmmitHintergrundgrn"/>
      </w:pPr>
      <w:r w:rsidRPr="00B90AF7">
        <w:t xml:space="preserve">IFRB Art-Nr. </w:t>
      </w:r>
      <w:r w:rsidRPr="00DD63D0">
        <w:t>44080</w:t>
      </w:r>
      <w:r>
        <w:t>8</w:t>
      </w:r>
      <w:r w:rsidRPr="00DD63D0">
        <w:t>0</w:t>
      </w:r>
      <w:r>
        <w:tab/>
      </w:r>
      <w:r w:rsidRPr="00B05128">
        <w:t>Entsorgung</w:t>
      </w:r>
      <w:r>
        <w:t xml:space="preserve"> mit Nachweis</w:t>
      </w:r>
      <w:r>
        <w:br/>
      </w:r>
      <w:r w:rsidRPr="0015081E">
        <w:rPr>
          <w:b/>
        </w:rPr>
        <w:t>pro CSA</w:t>
      </w:r>
      <w:r w:rsidRPr="0015081E">
        <w:rPr>
          <w:b/>
        </w:rPr>
        <w:tab/>
        <w:t>CHF 1</w:t>
      </w:r>
      <w:r w:rsidR="00B65E27">
        <w:rPr>
          <w:b/>
        </w:rPr>
        <w:t>41</w:t>
      </w:r>
      <w:r w:rsidRPr="0015081E">
        <w:rPr>
          <w:b/>
        </w:rPr>
        <w:t>.25 exkl. MwSt.</w:t>
      </w:r>
      <w:r>
        <w:br/>
        <w:t>Beinhaltet:</w:t>
      </w:r>
    </w:p>
    <w:p w14:paraId="431C4709" w14:textId="3FD577B5" w:rsidR="00B05128" w:rsidRDefault="00B05128" w:rsidP="00490F7C">
      <w:pPr>
        <w:pStyle w:val="Texteingerckt1cmmitAufzhlungszeichenMinus"/>
      </w:pPr>
      <w:r>
        <w:t>Der Preis beinhaltet das Entsorgungsverfahren und -</w:t>
      </w:r>
      <w:r w:rsidR="004E21D2">
        <w:t>b</w:t>
      </w:r>
      <w:r>
        <w:t>ehälter. Der Kunde erhält die Entsorgungsnachweise und entsprechende Dokumentation (Restkontaminationsprüfung) für seine Ablage oder aber für die</w:t>
      </w:r>
      <w:r w:rsidR="00DC73E3">
        <w:t xml:space="preserve"> Bearbeitung von </w:t>
      </w:r>
      <w:r>
        <w:t>Versicherung</w:t>
      </w:r>
      <w:r w:rsidR="00DC73E3">
        <w:t>sansprüchen</w:t>
      </w:r>
      <w:r w:rsidR="00891644">
        <w:t>.</w:t>
      </w:r>
    </w:p>
    <w:p w14:paraId="43AE0DCE" w14:textId="331781F4" w:rsidR="00370B19" w:rsidRPr="00150788" w:rsidRDefault="00370B19" w:rsidP="00490F7C">
      <w:pPr>
        <w:pStyle w:val="berschrift7"/>
      </w:pPr>
      <w:bookmarkStart w:id="23" w:name="_Informationen_zu_nicht"/>
      <w:bookmarkEnd w:id="23"/>
      <w:r>
        <w:t>Informationen zu nicht mehr funktionsfähigen</w:t>
      </w:r>
      <w:r w:rsidRPr="00390525">
        <w:t xml:space="preserve"> </w:t>
      </w:r>
      <w:r w:rsidRPr="00B05128">
        <w:t>CSA</w:t>
      </w:r>
    </w:p>
    <w:p w14:paraId="07546FF5" w14:textId="4AEBC348" w:rsidR="00370B19" w:rsidRDefault="00370B19" w:rsidP="00490F7C">
      <w:pPr>
        <w:pStyle w:val="Texteingerckt1cmmitAufzhlungszeichenMinus"/>
      </w:pPr>
      <w:r>
        <w:t>Bei der Wartung Ihres CSA werden je nach Modul verschiedene Prüfungen angewendet (</w:t>
      </w:r>
      <w:r w:rsidRPr="00D5459E">
        <w:t>Sicht-, Funktions- und Druckdichtprüfung</w:t>
      </w:r>
      <w:r>
        <w:t xml:space="preserve">). Auch weitere Kriterien, wie </w:t>
      </w:r>
      <w:r w:rsidRPr="00AA1BEB">
        <w:t>Gefahrstoff, d</w:t>
      </w:r>
      <w:r>
        <w:t>i</w:t>
      </w:r>
      <w:r w:rsidRPr="00AA1BEB">
        <w:t>e Einwirkzeit, d</w:t>
      </w:r>
      <w:r>
        <w:t>i</w:t>
      </w:r>
      <w:r w:rsidRPr="00AA1BEB">
        <w:t>e CSA-Permeationszeit und weitere Variablen</w:t>
      </w:r>
      <w:r>
        <w:t xml:space="preserve">, wie Kosten-/Nutzenverhältnis, beeinflussen die Beurteilung, ob Ihr CSA noch als </w:t>
      </w:r>
      <w:r w:rsidR="004B60B6">
        <w:t>f</w:t>
      </w:r>
      <w:r>
        <w:t>unktionsfähig beurteilt wird.</w:t>
      </w:r>
    </w:p>
    <w:p w14:paraId="4CA65357" w14:textId="04F94250" w:rsidR="00370B19" w:rsidRDefault="00370B19" w:rsidP="00490F7C">
      <w:pPr>
        <w:pStyle w:val="Texteingerckt1cmmitAufzhlungszeichenMinus"/>
      </w:pPr>
      <w:r>
        <w:t>Sobald ein CSA als nicht mehr funktionsfähig beurteilt wird, informieren wir den Kunden.</w:t>
      </w:r>
    </w:p>
    <w:p w14:paraId="326F7F2B" w14:textId="43C1C75F" w:rsidR="00370B19" w:rsidRDefault="00370B19" w:rsidP="00490F7C">
      <w:pPr>
        <w:pStyle w:val="Texteingerckt1cmmitAufzhlungszeichenMinus"/>
      </w:pPr>
      <w:r>
        <w:t>Eine Ersatzbeschaffung ist nicht Bestandteil unserer Dienstleistungen.</w:t>
      </w:r>
    </w:p>
    <w:p w14:paraId="38C63807" w14:textId="7E950D5D" w:rsidR="001E71A0" w:rsidRDefault="00D4023B" w:rsidP="00490F7C">
      <w:pPr>
        <w:pStyle w:val="berschrift6"/>
      </w:pPr>
      <w:r>
        <w:t>Ihre Auftragserteilung an die IFRB</w:t>
      </w:r>
    </w:p>
    <w:p w14:paraId="2B89265C" w14:textId="4CC0854F" w:rsidR="008373C4" w:rsidRDefault="008373C4" w:rsidP="00490F7C">
      <w:pPr>
        <w:pStyle w:val="Texteingerckt1cmmitAufzhlungszeichenMinus"/>
      </w:pPr>
      <w:r w:rsidRPr="008373C4">
        <w:t>Möchten Sie von unseren Dienstleistungen Gebrauch machen und eines oder mehrere Module bestellen</w:t>
      </w:r>
      <w:r>
        <w:t>?</w:t>
      </w:r>
      <w:r w:rsidRPr="008373C4">
        <w:t xml:space="preserve"> Dann benötigen wir eine schriftliche Bestellung und die ausgefüllte und unterschrieben</w:t>
      </w:r>
      <w:r>
        <w:t>e</w:t>
      </w:r>
      <w:r w:rsidRPr="008373C4">
        <w:t xml:space="preserve"> </w:t>
      </w:r>
      <w:hyperlink w:anchor="_Bestätigungsschreiben" w:history="1">
        <w:r w:rsidRPr="00FB27B9">
          <w:rPr>
            <w:rStyle w:val="Hyperlink"/>
          </w:rPr>
          <w:t>Bestätigung</w:t>
        </w:r>
      </w:hyperlink>
      <w:r w:rsidRPr="008373C4">
        <w:t xml:space="preserve"> auf der letzten Seite dieses Dokumentes</w:t>
      </w:r>
      <w:r w:rsidR="00366B4B">
        <w:t xml:space="preserve">. Bitte greifen Sie hierzu auf die aktuell gültige </w:t>
      </w:r>
      <w:fldSimple w:instr=" REF  Versionsnummer ">
        <w:r w:rsidR="00513FB0" w:rsidRPr="00D12BF5">
          <w:t>Version</w:t>
        </w:r>
        <w:r w:rsidR="00513FB0">
          <w:t xml:space="preserve"> 1.02</w:t>
        </w:r>
      </w:fldSimple>
      <w:r w:rsidR="00366B4B">
        <w:t xml:space="preserve"> </w:t>
      </w:r>
      <w:r w:rsidR="00366B4B" w:rsidRPr="004B60B6">
        <w:t>dieses Dokuments</w:t>
      </w:r>
      <w:r w:rsidR="00366B4B">
        <w:t xml:space="preserve"> unter </w:t>
      </w:r>
      <w:hyperlink r:id="rId23" w:history="1">
        <w:r w:rsidR="006B77DA" w:rsidRPr="00694358">
          <w:rPr>
            <w:rStyle w:val="Hyperlink"/>
          </w:rPr>
          <w:t>www.ifrb.ch/dienstleistungen</w:t>
        </w:r>
      </w:hyperlink>
      <w:r w:rsidR="006B77DA">
        <w:t xml:space="preserve"> </w:t>
      </w:r>
      <w:r w:rsidR="00366B4B">
        <w:t>zu</w:t>
      </w:r>
      <w:r>
        <w:t>.</w:t>
      </w:r>
    </w:p>
    <w:p w14:paraId="3CEA898E" w14:textId="42B3A39F" w:rsidR="00FB27B9" w:rsidRDefault="00FB27B9" w:rsidP="00490F7C">
      <w:pPr>
        <w:pStyle w:val="Texteingerckt1cmmitAufzhlungszeichenMinus"/>
      </w:pPr>
      <w:r>
        <w:t xml:space="preserve">Bitte denken Sie daran auf Ihrer Bestellung anzugeben, welche Module für welchen CSA zur Anwendung gelangen sollen, wenn nicht für alle CSA </w:t>
      </w:r>
      <w:r w:rsidR="00875D8C">
        <w:t>derselbe Leistungsumfang nötig ist bzw. erwünscht wird</w:t>
      </w:r>
      <w:r>
        <w:t>.</w:t>
      </w:r>
    </w:p>
    <w:p w14:paraId="062E5465" w14:textId="77777777" w:rsidR="0050656C" w:rsidRDefault="0050656C" w:rsidP="00490F7C">
      <w:pPr>
        <w:pStyle w:val="Texteingerckt1cmmitAufzhlungszeichenMinus"/>
      </w:pPr>
      <w:r w:rsidRPr="008373C4">
        <w:t xml:space="preserve">Senden Sie Ihre Dokumente an </w:t>
      </w:r>
      <w:hyperlink r:id="rId24" w:history="1">
        <w:r w:rsidRPr="00D2540C">
          <w:rPr>
            <w:rStyle w:val="Hyperlink"/>
          </w:rPr>
          <w:t>csa@ifrb.ch</w:t>
        </w:r>
      </w:hyperlink>
      <w:r>
        <w:t>.</w:t>
      </w:r>
    </w:p>
    <w:p w14:paraId="5E1B3A02" w14:textId="0B47BA0D" w:rsidR="00821972" w:rsidRDefault="00821972">
      <w:pPr>
        <w:spacing w:after="160" w:line="259" w:lineRule="auto"/>
      </w:pPr>
      <w:r>
        <w:br w:type="page"/>
      </w:r>
    </w:p>
    <w:p w14:paraId="59B92AB6" w14:textId="515D073B" w:rsidR="00821972" w:rsidRDefault="00821972" w:rsidP="00490F7C">
      <w:pPr>
        <w:pStyle w:val="berschrift3"/>
      </w:pPr>
      <w:bookmarkStart w:id="24" w:name="_Flussdiagramm_der_hier"/>
      <w:bookmarkEnd w:id="24"/>
      <w:r w:rsidRPr="00821972">
        <w:lastRenderedPageBreak/>
        <w:t>Flussdiagramm der hier beschriebenen Dienstleistungen und Module</w:t>
      </w:r>
    </w:p>
    <w:p w14:paraId="6A49DF98" w14:textId="14010C39" w:rsidR="00821972" w:rsidRDefault="00821972" w:rsidP="005E72B0">
      <w:pPr>
        <w:pStyle w:val="Text"/>
      </w:pPr>
      <w:r w:rsidRPr="00885D02">
        <w:rPr>
          <w:rStyle w:val="Seitenzahl"/>
        </w:rPr>
        <w:t xml:space="preserve">Das nachfolgende Flussdiagramm dient dazu die vorgängig im Dokument beschriebenen Abläufe </w:t>
      </w:r>
      <w:r>
        <w:rPr>
          <w:rStyle w:val="Seitenzahl"/>
        </w:rPr>
        <w:t xml:space="preserve">zu visualisieren und </w:t>
      </w:r>
      <w:r w:rsidRPr="00885D02">
        <w:rPr>
          <w:rStyle w:val="Seitenzahl"/>
        </w:rPr>
        <w:t>in einen logischen Ablauf zu bringen</w:t>
      </w:r>
      <w:r>
        <w:rPr>
          <w:rStyle w:val="Seitenzahl"/>
        </w:rPr>
        <w:t>.</w:t>
      </w:r>
    </w:p>
    <w:p w14:paraId="73AD9883" w14:textId="3A0E18E5" w:rsidR="00821972" w:rsidRDefault="00C16A66" w:rsidP="005E72B0">
      <w:pPr>
        <w:pStyle w:val="Text"/>
      </w:pPr>
      <w:r>
        <w:rPr>
          <w:noProof/>
        </w:rPr>
        <mc:AlternateContent>
          <mc:Choice Requires="wps">
            <w:drawing>
              <wp:anchor distT="0" distB="0" distL="114300" distR="114300" simplePos="0" relativeHeight="251685888" behindDoc="0" locked="1" layoutInCell="1" allowOverlap="1" wp14:anchorId="49DDE4AE" wp14:editId="74D618AB">
                <wp:simplePos x="0" y="0"/>
                <wp:positionH relativeFrom="column">
                  <wp:posOffset>5480050</wp:posOffset>
                </wp:positionH>
                <wp:positionV relativeFrom="paragraph">
                  <wp:posOffset>4316730</wp:posOffset>
                </wp:positionV>
                <wp:extent cx="506730" cy="402590"/>
                <wp:effectExtent l="0" t="0" r="0" b="0"/>
                <wp:wrapNone/>
                <wp:docPr id="1843452008" name="Textfeld 1">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649E991C"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DE4AE" id="_x0000_t202" coordsize="21600,21600" o:spt="202" path="m,l,21600r21600,l21600,xe">
                <v:stroke joinstyle="miter"/>
                <v:path gradientshapeok="t" o:connecttype="rect"/>
              </v:shapetype>
              <v:shape id="Textfeld 1" o:spid="_x0000_s1026" type="#_x0000_t202" href="#_Modul_1:_Einsatz-CSA" style="position:absolute;margin-left:431.5pt;margin-top:339.9pt;width:39.9pt;height:3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" o:button="t" filled="f" stroked="f" strokeweight=".5pt">
                <v:fill o:detectmouseclick="t"/>
                <v:textbox>
                  <w:txbxContent>
                    <w:p w14:paraId="649E991C" w14:textId="77777777" w:rsidR="00C16A66" w:rsidRPr="00936EBA" w:rsidRDefault="00C16A66" w:rsidP="00C16A66">
                      <w:pPr>
                        <w:jc w:val="right"/>
                        <w:rPr>
                          <w:color w:val="C2C2C2"/>
                          <w:sz w:val="12"/>
                          <w:szCs w:val="12"/>
                        </w:rPr>
                      </w:pPr>
                    </w:p>
                  </w:txbxContent>
                </v:textbox>
                <w10:anchorlock/>
              </v:shape>
            </w:pict>
          </mc:Fallback>
        </mc:AlternateContent>
      </w:r>
      <w:r w:rsidR="00C17BB5">
        <w:rPr>
          <w:noProof/>
        </w:rPr>
        <mc:AlternateContent>
          <mc:Choice Requires="wps">
            <w:drawing>
              <wp:anchor distT="0" distB="0" distL="114300" distR="114300" simplePos="0" relativeHeight="251669504" behindDoc="0" locked="1" layoutInCell="1" allowOverlap="1" wp14:anchorId="4C76F977" wp14:editId="12A57E72">
                <wp:simplePos x="0" y="0"/>
                <wp:positionH relativeFrom="margin">
                  <wp:posOffset>2905125</wp:posOffset>
                </wp:positionH>
                <wp:positionV relativeFrom="paragraph">
                  <wp:posOffset>4560570</wp:posOffset>
                </wp:positionV>
                <wp:extent cx="550545" cy="233680"/>
                <wp:effectExtent l="0" t="0" r="0" b="0"/>
                <wp:wrapNone/>
                <wp:docPr id="1851926631" name="Textfeld 1">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36AABF8" w14:textId="77777777" w:rsidR="00C17BB5" w:rsidRPr="00936EBA" w:rsidRDefault="00C17BB5" w:rsidP="00C17BB5">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F977" id="_x0000_s1027" type="#_x0000_t202" href="#CSA_Reinigung_durch_IFRB" style="position:absolute;margin-left:228.75pt;margin-top:359.1pt;width:43.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SGg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" o:button="t" filled="f" stroked="f" strokeweight=".5pt">
                <v:fill o:detectmouseclick="t"/>
                <v:textbox>
                  <w:txbxContent>
                    <w:p w14:paraId="136AABF8" w14:textId="77777777" w:rsidR="00C17BB5" w:rsidRPr="00936EBA" w:rsidRDefault="00C17BB5" w:rsidP="00C17BB5">
                      <w:pPr>
                        <w:jc w:val="right"/>
                        <w:rPr>
                          <w:color w:val="C2C2C2"/>
                          <w:sz w:val="12"/>
                          <w:szCs w:val="12"/>
                        </w:rPr>
                      </w:pPr>
                    </w:p>
                  </w:txbxContent>
                </v:textbox>
                <w10:wrap anchorx="margin"/>
                <w10:anchorlock/>
              </v:shape>
            </w:pict>
          </mc:Fallback>
        </mc:AlternateContent>
      </w:r>
      <w:r w:rsidR="00C17BB5">
        <w:rPr>
          <w:noProof/>
        </w:rPr>
        <mc:AlternateContent>
          <mc:Choice Requires="wps">
            <w:drawing>
              <wp:anchor distT="0" distB="0" distL="114300" distR="114300" simplePos="0" relativeHeight="251667456" behindDoc="0" locked="1" layoutInCell="1" allowOverlap="1" wp14:anchorId="75DBC915" wp14:editId="17224581">
                <wp:simplePos x="0" y="0"/>
                <wp:positionH relativeFrom="column">
                  <wp:posOffset>1585595</wp:posOffset>
                </wp:positionH>
                <wp:positionV relativeFrom="paragraph">
                  <wp:posOffset>4566920</wp:posOffset>
                </wp:positionV>
                <wp:extent cx="550545" cy="233680"/>
                <wp:effectExtent l="0" t="0" r="0" b="0"/>
                <wp:wrapNone/>
                <wp:docPr id="1401847345" name="Textfeld 1">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B6460A7" w14:textId="77777777" w:rsidR="00C17BB5" w:rsidRPr="00936EBA" w:rsidRDefault="00C17BB5" w:rsidP="00C17BB5">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C915" id="_x0000_s1028" type="#_x0000_t202" href="#_Transport-Richtlinien" style="position:absolute;margin-left:124.85pt;margin-top:359.6pt;width:43.35pt;height:1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n2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" o:button="t" filled="f" stroked="f" strokeweight=".5pt">
                <v:fill o:detectmouseclick="t"/>
                <v:textbox>
                  <w:txbxContent>
                    <w:p w14:paraId="1B6460A7" w14:textId="77777777" w:rsidR="00C17BB5" w:rsidRPr="00936EBA" w:rsidRDefault="00C17BB5" w:rsidP="00C17BB5">
                      <w:pPr>
                        <w:jc w:val="right"/>
                        <w:rPr>
                          <w:color w:val="C2C2C2"/>
                          <w:sz w:val="12"/>
                          <w:szCs w:val="12"/>
                        </w:rPr>
                      </w:pPr>
                    </w:p>
                  </w:txbxContent>
                </v:textbox>
                <w10:anchorlock/>
              </v:shape>
            </w:pict>
          </mc:Fallback>
        </mc:AlternateContent>
      </w:r>
      <w:r w:rsidR="00FA7CD6">
        <w:rPr>
          <w:noProof/>
        </w:rPr>
        <mc:AlternateContent>
          <mc:Choice Requires="wps">
            <w:drawing>
              <wp:anchor distT="0" distB="0" distL="114300" distR="114300" simplePos="0" relativeHeight="251665408" behindDoc="0" locked="1" layoutInCell="1" allowOverlap="1" wp14:anchorId="4D066FD2" wp14:editId="4C216EC4">
                <wp:simplePos x="0" y="0"/>
                <wp:positionH relativeFrom="margin">
                  <wp:posOffset>2905125</wp:posOffset>
                </wp:positionH>
                <wp:positionV relativeFrom="paragraph">
                  <wp:posOffset>3636645</wp:posOffset>
                </wp:positionV>
                <wp:extent cx="550545" cy="233680"/>
                <wp:effectExtent l="0" t="0" r="0" b="0"/>
                <wp:wrapNone/>
                <wp:docPr id="553684236" name="Textfeld 1">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5A8F621D" w14:textId="77777777" w:rsidR="00FA7CD6" w:rsidRPr="00936EBA" w:rsidRDefault="00FA7CD6" w:rsidP="00FA7CD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6FD2" id="_x0000_s1029" type="#_x0000_t202" href="#_Transport-Richtlinien" style="position:absolute;margin-left:228.75pt;margin-top:286.35pt;width:43.35pt;height:18.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YjHA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" o:button="t" filled="f" stroked="f" strokeweight=".5pt">
                <v:fill o:detectmouseclick="t"/>
                <v:textbox>
                  <w:txbxContent>
                    <w:p w14:paraId="5A8F621D" w14:textId="77777777" w:rsidR="00FA7CD6" w:rsidRPr="00936EBA" w:rsidRDefault="00FA7CD6" w:rsidP="00FA7CD6">
                      <w:pPr>
                        <w:jc w:val="right"/>
                        <w:rPr>
                          <w:color w:val="C2C2C2"/>
                          <w:sz w:val="12"/>
                          <w:szCs w:val="12"/>
                        </w:rPr>
                      </w:pPr>
                    </w:p>
                  </w:txbxContent>
                </v:textbox>
                <w10:wrap anchorx="margin"/>
                <w10:anchorlock/>
              </v:shape>
            </w:pict>
          </mc:Fallback>
        </mc:AlternateContent>
      </w:r>
      <w:r w:rsidR="00FA7CD6">
        <w:rPr>
          <w:noProof/>
        </w:rPr>
        <mc:AlternateContent>
          <mc:Choice Requires="wps">
            <w:drawing>
              <wp:anchor distT="0" distB="0" distL="114300" distR="114300" simplePos="0" relativeHeight="251663360" behindDoc="0" locked="1" layoutInCell="1" allowOverlap="1" wp14:anchorId="08E984D0" wp14:editId="7CF11100">
                <wp:simplePos x="0" y="0"/>
                <wp:positionH relativeFrom="column">
                  <wp:posOffset>2794635</wp:posOffset>
                </wp:positionH>
                <wp:positionV relativeFrom="paragraph">
                  <wp:posOffset>1092835</wp:posOffset>
                </wp:positionV>
                <wp:extent cx="550545" cy="233680"/>
                <wp:effectExtent l="0" t="0" r="0" b="0"/>
                <wp:wrapNone/>
                <wp:docPr id="267725412" name="Textfeld 1">
                  <a:hlinkClick xmlns:a="http://schemas.openxmlformats.org/drawingml/2006/main" r:id="rId28"/>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69365453" w14:textId="77777777" w:rsidR="00FA7CD6" w:rsidRPr="00936EBA" w:rsidRDefault="00FA7CD6" w:rsidP="00FA7CD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84D0" id="_x0000_s1030" type="#_x0000_t202" href="#_Alle_CSA_müssen" style="position:absolute;margin-left:220.05pt;margin-top:86.05pt;width:43.35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tkHA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" o:button="t" filled="f" stroked="f" strokeweight=".5pt">
                <v:fill o:detectmouseclick="t"/>
                <v:textbox>
                  <w:txbxContent>
                    <w:p w14:paraId="69365453" w14:textId="77777777" w:rsidR="00FA7CD6" w:rsidRPr="00936EBA" w:rsidRDefault="00FA7CD6" w:rsidP="00FA7CD6">
                      <w:pPr>
                        <w:jc w:val="right"/>
                        <w:rPr>
                          <w:color w:val="C2C2C2"/>
                          <w:sz w:val="12"/>
                          <w:szCs w:val="12"/>
                        </w:rPr>
                      </w:pPr>
                    </w:p>
                  </w:txbxContent>
                </v:textbox>
                <w10:anchorlock/>
              </v:shape>
            </w:pict>
          </mc:Fallback>
        </mc:AlternateContent>
      </w:r>
      <w:r w:rsidR="000C605A">
        <w:rPr>
          <w:noProof/>
        </w:rPr>
        <mc:AlternateContent>
          <mc:Choice Requires="wps">
            <w:drawing>
              <wp:anchor distT="0" distB="0" distL="114300" distR="114300" simplePos="0" relativeHeight="251661312" behindDoc="0" locked="1" layoutInCell="1" allowOverlap="1" wp14:anchorId="7479DBCB" wp14:editId="214D40D5">
                <wp:simplePos x="0" y="0"/>
                <wp:positionH relativeFrom="column">
                  <wp:posOffset>1537335</wp:posOffset>
                </wp:positionH>
                <wp:positionV relativeFrom="paragraph">
                  <wp:posOffset>1092835</wp:posOffset>
                </wp:positionV>
                <wp:extent cx="550545" cy="233680"/>
                <wp:effectExtent l="0" t="0" r="0" b="0"/>
                <wp:wrapNone/>
                <wp:docPr id="2042152025" name="Textfeld 1">
                  <a:hlinkClick xmlns:a="http://schemas.openxmlformats.org/drawingml/2006/main" r:id="rId29"/>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D80D38B" w14:textId="77777777" w:rsidR="000C605A" w:rsidRPr="00936EBA" w:rsidRDefault="000C605A" w:rsidP="000C605A">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DBCB" id="_x0000_s1031" type="#_x0000_t202" href="#_Bestätigungsschreiben" style="position:absolute;margin-left:121.05pt;margin-top:86.05pt;width:43.35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Sx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" o:button="t" filled="f" stroked="f" strokeweight=".5pt">
                <v:fill o:detectmouseclick="t"/>
                <v:textbox>
                  <w:txbxContent>
                    <w:p w14:paraId="1D80D38B" w14:textId="77777777" w:rsidR="000C605A" w:rsidRPr="00936EBA" w:rsidRDefault="000C605A" w:rsidP="000C605A">
                      <w:pPr>
                        <w:jc w:val="right"/>
                        <w:rPr>
                          <w:color w:val="C2C2C2"/>
                          <w:sz w:val="12"/>
                          <w:szCs w:val="12"/>
                        </w:rPr>
                      </w:pPr>
                    </w:p>
                  </w:txbxContent>
                </v:textbox>
                <w10:anchorlock/>
              </v:shape>
            </w:pict>
          </mc:Fallback>
        </mc:AlternateContent>
      </w:r>
    </w:p>
    <w:p w14:paraId="5C69110C" w14:textId="2279A34A" w:rsidR="00821972" w:rsidRDefault="00936EBA" w:rsidP="005E72B0">
      <w:pPr>
        <w:pStyle w:val="Text"/>
      </w:pPr>
      <w:r>
        <w:rPr>
          <w:noProof/>
        </w:rPr>
        <mc:AlternateContent>
          <mc:Choice Requires="wps">
            <w:drawing>
              <wp:anchor distT="0" distB="0" distL="114300" distR="114300" simplePos="0" relativeHeight="251659264" behindDoc="0" locked="1" layoutInCell="1" allowOverlap="1" wp14:anchorId="6EF9A463" wp14:editId="39A5DCC3">
                <wp:simplePos x="0" y="0"/>
                <wp:positionH relativeFrom="column">
                  <wp:posOffset>1532255</wp:posOffset>
                </wp:positionH>
                <wp:positionV relativeFrom="paragraph">
                  <wp:posOffset>202565</wp:posOffset>
                </wp:positionV>
                <wp:extent cx="550545" cy="233680"/>
                <wp:effectExtent l="0" t="0" r="0" b="0"/>
                <wp:wrapNone/>
                <wp:docPr id="381525373" name="Textfeld 1">
                  <a:hlinkClick xmlns:a="http://schemas.openxmlformats.org/drawingml/2006/main" r:id="rId30"/>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1B7D6C79" w14:textId="71B35257" w:rsidR="00936EBA" w:rsidRPr="00936EBA" w:rsidRDefault="00936EBA" w:rsidP="00936EBA">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A463" id="_x0000_s1032" type="#_x0000_t202" href="#_Weshalb_ist_ein" style="position:absolute;margin-left:120.65pt;margin-top:15.95pt;width:43.3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UVGwIAADI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" o:button="t" filled="f" stroked="f" strokeweight=".5pt">
                <v:fill o:detectmouseclick="t"/>
                <v:textbox>
                  <w:txbxContent>
                    <w:p w14:paraId="1B7D6C79" w14:textId="71B35257" w:rsidR="00936EBA" w:rsidRPr="00936EBA" w:rsidRDefault="00936EBA" w:rsidP="00936EBA">
                      <w:pPr>
                        <w:jc w:val="right"/>
                        <w:rPr>
                          <w:color w:val="C2C2C2"/>
                          <w:sz w:val="12"/>
                          <w:szCs w:val="12"/>
                        </w:rPr>
                      </w:pPr>
                    </w:p>
                  </w:txbxContent>
                </v:textbox>
                <w10:anchorlock/>
              </v:shape>
            </w:pict>
          </mc:Fallback>
        </mc:AlternateContent>
      </w:r>
      <w:r w:rsidR="006B172C" w:rsidRPr="005E5934">
        <w:rPr>
          <w:noProof/>
        </w:rPr>
        <w:drawing>
          <wp:inline distT="0" distB="0" distL="0" distR="0" wp14:anchorId="2F7A00FC" wp14:editId="4389DA48">
            <wp:extent cx="6098540" cy="5807440"/>
            <wp:effectExtent l="0" t="0" r="0" b="3175"/>
            <wp:docPr id="4844534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58372"/>
                    <a:stretch/>
                  </pic:blipFill>
                  <pic:spPr bwMode="auto">
                    <a:xfrm>
                      <a:off x="0" y="0"/>
                      <a:ext cx="6098540" cy="5807440"/>
                    </a:xfrm>
                    <a:prstGeom prst="rect">
                      <a:avLst/>
                    </a:prstGeom>
                    <a:noFill/>
                    <a:ln>
                      <a:noFill/>
                    </a:ln>
                    <a:extLst>
                      <a:ext uri="{53640926-AAD7-44D8-BBD7-CCE9431645EC}">
                        <a14:shadowObscured xmlns:a14="http://schemas.microsoft.com/office/drawing/2010/main"/>
                      </a:ext>
                    </a:extLst>
                  </pic:spPr>
                </pic:pic>
              </a:graphicData>
            </a:graphic>
          </wp:inline>
        </w:drawing>
      </w:r>
    </w:p>
    <w:p w14:paraId="3F48D7B9" w14:textId="77777777" w:rsidR="00821972" w:rsidRDefault="00821972" w:rsidP="005E72B0">
      <w:pPr>
        <w:pStyle w:val="Text"/>
      </w:pPr>
    </w:p>
    <w:p w14:paraId="2F569359" w14:textId="75C4D777" w:rsidR="00821972" w:rsidRPr="00821972" w:rsidRDefault="00821972" w:rsidP="00821972">
      <w:pPr>
        <w:jc w:val="right"/>
        <w:rPr>
          <w:sz w:val="16"/>
          <w:szCs w:val="16"/>
        </w:rPr>
      </w:pPr>
      <w:r w:rsidRPr="00801431">
        <w:rPr>
          <w:sz w:val="16"/>
          <w:szCs w:val="16"/>
        </w:rPr>
        <w:t xml:space="preserve">[Fortsetzung </w:t>
      </w:r>
      <w:bookmarkStart w:id="25" w:name="Flussdiagramm_Teil1"/>
      <w:r w:rsidRPr="00801431">
        <w:rPr>
          <w:sz w:val="16"/>
          <w:szCs w:val="16"/>
        </w:rPr>
        <w:t>Flussdiagramm</w:t>
      </w:r>
      <w:bookmarkEnd w:id="25"/>
      <w:r w:rsidRPr="00801431">
        <w:rPr>
          <w:sz w:val="16"/>
          <w:szCs w:val="16"/>
        </w:rPr>
        <w:t xml:space="preserve"> auf Seite</w:t>
      </w:r>
      <w:r w:rsidR="00490F7C">
        <w:rPr>
          <w:sz w:val="16"/>
          <w:szCs w:val="16"/>
        </w:rPr>
        <w:t xml:space="preserve"> </w:t>
      </w:r>
      <w:r w:rsidR="00490F7C">
        <w:rPr>
          <w:sz w:val="16"/>
          <w:szCs w:val="16"/>
        </w:rPr>
        <w:fldChar w:fldCharType="begin"/>
      </w:r>
      <w:r w:rsidR="00490F7C">
        <w:rPr>
          <w:sz w:val="16"/>
          <w:szCs w:val="16"/>
        </w:rPr>
        <w:instrText xml:space="preserve"> PAGEREF  Flussdiagramm_Teil2  \* MERGEFORMAT </w:instrText>
      </w:r>
      <w:r w:rsidR="00490F7C">
        <w:rPr>
          <w:sz w:val="16"/>
          <w:szCs w:val="16"/>
        </w:rPr>
        <w:fldChar w:fldCharType="separate"/>
      </w:r>
      <w:r w:rsidR="00513FB0">
        <w:rPr>
          <w:noProof/>
          <w:sz w:val="16"/>
          <w:szCs w:val="16"/>
        </w:rPr>
        <w:t>10</w:t>
      </w:r>
      <w:r w:rsidR="00490F7C">
        <w:rPr>
          <w:sz w:val="16"/>
          <w:szCs w:val="16"/>
        </w:rPr>
        <w:fldChar w:fldCharType="end"/>
      </w:r>
      <w:r w:rsidRPr="00801431">
        <w:rPr>
          <w:sz w:val="16"/>
          <w:szCs w:val="16"/>
        </w:rPr>
        <w:t>]</w:t>
      </w:r>
    </w:p>
    <w:p w14:paraId="2B77077B" w14:textId="1066CB95" w:rsidR="00821972" w:rsidRDefault="00821972">
      <w:pPr>
        <w:spacing w:after="160" w:line="259" w:lineRule="auto"/>
      </w:pPr>
      <w:r>
        <w:br w:type="page"/>
      </w:r>
    </w:p>
    <w:p w14:paraId="529CDB0F" w14:textId="3C17056B" w:rsidR="00821972" w:rsidRDefault="00821972" w:rsidP="00821972">
      <w:pPr>
        <w:jc w:val="right"/>
        <w:rPr>
          <w:sz w:val="16"/>
          <w:szCs w:val="16"/>
        </w:rPr>
      </w:pPr>
      <w:r w:rsidRPr="00801431">
        <w:rPr>
          <w:sz w:val="16"/>
          <w:szCs w:val="16"/>
        </w:rPr>
        <w:lastRenderedPageBreak/>
        <w:t xml:space="preserve">[Fortsetzung </w:t>
      </w:r>
      <w:bookmarkStart w:id="26" w:name="Flussdiagramm_Teil2"/>
      <w:r w:rsidRPr="00801431">
        <w:rPr>
          <w:sz w:val="16"/>
          <w:szCs w:val="16"/>
        </w:rPr>
        <w:t>Flussdiagramm</w:t>
      </w:r>
      <w:bookmarkEnd w:id="26"/>
      <w:r>
        <w:rPr>
          <w:sz w:val="16"/>
          <w:szCs w:val="16"/>
        </w:rPr>
        <w:t xml:space="preserve"> von Seite</w:t>
      </w:r>
      <w:r w:rsidR="00490F7C">
        <w:rPr>
          <w:sz w:val="16"/>
          <w:szCs w:val="16"/>
        </w:rPr>
        <w:t xml:space="preserve"> </w:t>
      </w:r>
      <w:r w:rsidR="00490F7C">
        <w:rPr>
          <w:sz w:val="16"/>
          <w:szCs w:val="16"/>
        </w:rPr>
        <w:fldChar w:fldCharType="begin"/>
      </w:r>
      <w:r w:rsidR="00490F7C">
        <w:rPr>
          <w:sz w:val="16"/>
          <w:szCs w:val="16"/>
        </w:rPr>
        <w:instrText xml:space="preserve"> PAGEREF  Flussdiagramm_Teil1  \* MERGEFORMAT </w:instrText>
      </w:r>
      <w:r w:rsidR="00490F7C">
        <w:rPr>
          <w:sz w:val="16"/>
          <w:szCs w:val="16"/>
        </w:rPr>
        <w:fldChar w:fldCharType="separate"/>
      </w:r>
      <w:r w:rsidR="00513FB0">
        <w:rPr>
          <w:noProof/>
          <w:sz w:val="16"/>
          <w:szCs w:val="16"/>
        </w:rPr>
        <w:t>9</w:t>
      </w:r>
      <w:r w:rsidR="00490F7C">
        <w:rPr>
          <w:sz w:val="16"/>
          <w:szCs w:val="16"/>
        </w:rPr>
        <w:fldChar w:fldCharType="end"/>
      </w:r>
      <w:r w:rsidRPr="00801431">
        <w:rPr>
          <w:sz w:val="16"/>
          <w:szCs w:val="16"/>
        </w:rPr>
        <w:t>]</w:t>
      </w:r>
    </w:p>
    <w:p w14:paraId="41DCC290" w14:textId="13A83CBE" w:rsidR="00B9674D" w:rsidRPr="00821972" w:rsidRDefault="00C16A66" w:rsidP="00B9674D">
      <w:pPr>
        <w:pStyle w:val="Text"/>
      </w:pPr>
      <w:r>
        <w:rPr>
          <w:noProof/>
        </w:rPr>
        <mc:AlternateContent>
          <mc:Choice Requires="wps">
            <w:drawing>
              <wp:anchor distT="0" distB="0" distL="114300" distR="114300" simplePos="0" relativeHeight="251683840" behindDoc="0" locked="1" layoutInCell="1" allowOverlap="1" wp14:anchorId="382F0384" wp14:editId="1B1D7FFB">
                <wp:simplePos x="0" y="0"/>
                <wp:positionH relativeFrom="column">
                  <wp:posOffset>5485765</wp:posOffset>
                </wp:positionH>
                <wp:positionV relativeFrom="paragraph">
                  <wp:posOffset>7341235</wp:posOffset>
                </wp:positionV>
                <wp:extent cx="506730" cy="402590"/>
                <wp:effectExtent l="0" t="0" r="0" b="0"/>
                <wp:wrapNone/>
                <wp:docPr id="999412997" name="Textfeld 1">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4C10BCF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0384" id="_x0000_s1033" type="#_x0000_t202" href="#_Modul_6:_Zertifizierte" style="position:absolute;margin-left:431.95pt;margin-top:578.05pt;width:39.9pt;height:3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JTEGw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" o:button="t" filled="f" stroked="f" strokeweight=".5pt">
                <v:fill o:detectmouseclick="t"/>
                <v:textbox>
                  <w:txbxContent>
                    <w:p w14:paraId="4C10BCF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81792" behindDoc="0" locked="1" layoutInCell="1" allowOverlap="1" wp14:anchorId="5F44FCA5" wp14:editId="0B5820D2">
                <wp:simplePos x="0" y="0"/>
                <wp:positionH relativeFrom="column">
                  <wp:posOffset>5483860</wp:posOffset>
                </wp:positionH>
                <wp:positionV relativeFrom="paragraph">
                  <wp:posOffset>3996055</wp:posOffset>
                </wp:positionV>
                <wp:extent cx="506730" cy="402590"/>
                <wp:effectExtent l="0" t="0" r="0" b="0"/>
                <wp:wrapNone/>
                <wp:docPr id="2005822611" name="Textfeld 1">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19C42A9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4FCA5" id="_x0000_s1034" type="#_x0000_t202" href="#_Modul_5:_CSA" style="position:absolute;margin-left:431.8pt;margin-top:314.65pt;width:39.9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GfGwIAADI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" o:button="t" filled="f" stroked="f" strokeweight=".5pt">
                <v:fill o:detectmouseclick="t"/>
                <v:textbox>
                  <w:txbxContent>
                    <w:p w14:paraId="19C42A9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9744" behindDoc="0" locked="1" layoutInCell="1" allowOverlap="1" wp14:anchorId="6F472E02" wp14:editId="6C0CBD84">
                <wp:simplePos x="0" y="0"/>
                <wp:positionH relativeFrom="column">
                  <wp:posOffset>5485765</wp:posOffset>
                </wp:positionH>
                <wp:positionV relativeFrom="paragraph">
                  <wp:posOffset>2196465</wp:posOffset>
                </wp:positionV>
                <wp:extent cx="506730" cy="402590"/>
                <wp:effectExtent l="0" t="0" r="0" b="0"/>
                <wp:wrapNone/>
                <wp:docPr id="915448449" name="Textfeld 1">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6FFD76F0"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2E02" id="_x0000_s1035" type="#_x0000_t202" href="#_Modul_4:_CSA" style="position:absolute;margin-left:431.95pt;margin-top:172.95pt;width:39.9pt;height: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" o:button="t" filled="f" stroked="f" strokeweight=".5pt">
                <v:fill o:detectmouseclick="t"/>
                <v:textbox>
                  <w:txbxContent>
                    <w:p w14:paraId="6FFD76F0"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7696" behindDoc="0" locked="1" layoutInCell="1" allowOverlap="1" wp14:anchorId="4E7CBE66" wp14:editId="77FAFD1F">
                <wp:simplePos x="0" y="0"/>
                <wp:positionH relativeFrom="column">
                  <wp:posOffset>5484495</wp:posOffset>
                </wp:positionH>
                <wp:positionV relativeFrom="paragraph">
                  <wp:posOffset>1216025</wp:posOffset>
                </wp:positionV>
                <wp:extent cx="506730" cy="402590"/>
                <wp:effectExtent l="0" t="0" r="0" b="0"/>
                <wp:wrapNone/>
                <wp:docPr id="477396991" name="Textfeld 1">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40C39016"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BE66" id="_x0000_s1036" type="#_x0000_t202" href="#_Modul_3:_Gesonderte" style="position:absolute;margin-left:431.85pt;margin-top:95.75pt;width:39.9pt;height:3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" o:button="t" filled="f" stroked="f" strokeweight=".5pt">
                <v:fill o:detectmouseclick="t"/>
                <v:textbox>
                  <w:txbxContent>
                    <w:p w14:paraId="40C39016"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5648" behindDoc="0" locked="1" layoutInCell="1" allowOverlap="1" wp14:anchorId="16458328" wp14:editId="5D5B62D4">
                <wp:simplePos x="0" y="0"/>
                <wp:positionH relativeFrom="column">
                  <wp:posOffset>5484495</wp:posOffset>
                </wp:positionH>
                <wp:positionV relativeFrom="paragraph">
                  <wp:posOffset>502285</wp:posOffset>
                </wp:positionV>
                <wp:extent cx="506730" cy="402590"/>
                <wp:effectExtent l="0" t="0" r="0" b="0"/>
                <wp:wrapNone/>
                <wp:docPr id="373976610" name="Textfeld 1">
                  <a:hlinkClick xmlns:a="http://schemas.openxmlformats.org/drawingml/2006/main" r:id="rId36"/>
                </wp:docPr>
                <wp:cNvGraphicFramePr/>
                <a:graphic xmlns:a="http://schemas.openxmlformats.org/drawingml/2006/main">
                  <a:graphicData uri="http://schemas.microsoft.com/office/word/2010/wordprocessingShape">
                    <wps:wsp>
                      <wps:cNvSpPr txBox="1"/>
                      <wps:spPr>
                        <a:xfrm>
                          <a:off x="0" y="0"/>
                          <a:ext cx="506730" cy="402590"/>
                        </a:xfrm>
                        <a:prstGeom prst="rect">
                          <a:avLst/>
                        </a:prstGeom>
                        <a:noFill/>
                        <a:ln w="6350">
                          <a:noFill/>
                        </a:ln>
                      </wps:spPr>
                      <wps:txbx>
                        <w:txbxContent>
                          <w:p w14:paraId="596001CD"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8328" id="_x0000_s1037" type="#_x0000_t202" href="#_Modul_2:_CSA" style="position:absolute;margin-left:431.85pt;margin-top:39.55pt;width:39.9pt;height:3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4wGg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" o:button="t" filled="f" stroked="f" strokeweight=".5pt">
                <v:fill o:detectmouseclick="t"/>
                <v:textbox>
                  <w:txbxContent>
                    <w:p w14:paraId="596001CD" w14:textId="77777777" w:rsidR="00C16A66" w:rsidRPr="00936EBA" w:rsidRDefault="00C16A66" w:rsidP="00C16A66">
                      <w:pPr>
                        <w:jc w:val="right"/>
                        <w:rPr>
                          <w:color w:val="C2C2C2"/>
                          <w:sz w:val="12"/>
                          <w:szCs w:val="12"/>
                        </w:rPr>
                      </w:pPr>
                    </w:p>
                  </w:txbxContent>
                </v:textbox>
                <w10:anchorlock/>
              </v:shape>
            </w:pict>
          </mc:Fallback>
        </mc:AlternateContent>
      </w:r>
      <w:r>
        <w:rPr>
          <w:noProof/>
        </w:rPr>
        <mc:AlternateContent>
          <mc:Choice Requires="wps">
            <w:drawing>
              <wp:anchor distT="0" distB="0" distL="114300" distR="114300" simplePos="0" relativeHeight="251673600" behindDoc="0" locked="1" layoutInCell="1" allowOverlap="1" wp14:anchorId="0B2F9B36" wp14:editId="7E057460">
                <wp:simplePos x="0" y="0"/>
                <wp:positionH relativeFrom="column">
                  <wp:posOffset>3518535</wp:posOffset>
                </wp:positionH>
                <wp:positionV relativeFrom="paragraph">
                  <wp:posOffset>5739765</wp:posOffset>
                </wp:positionV>
                <wp:extent cx="550545" cy="233680"/>
                <wp:effectExtent l="0" t="0" r="0" b="0"/>
                <wp:wrapNone/>
                <wp:docPr id="800454379" name="Textfeld 1">
                  <a:hlinkClick xmlns:a="http://schemas.openxmlformats.org/drawingml/2006/main" r:id="rId37"/>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4297F95A" w14:textId="77777777" w:rsidR="00C16A66" w:rsidRPr="00936EBA" w:rsidRDefault="00C16A66" w:rsidP="00C16A66">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9B36" id="_x0000_s1038" type="#_x0000_t202" href="#_Informationen_zu_nicht" style="position:absolute;margin-left:277.05pt;margin-top:451.95pt;width:43.35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" o:button="t" filled="f" stroked="f" strokeweight=".5pt">
                <v:fill o:detectmouseclick="t"/>
                <v:textbox>
                  <w:txbxContent>
                    <w:p w14:paraId="4297F95A" w14:textId="77777777" w:rsidR="00C16A66" w:rsidRPr="00936EBA" w:rsidRDefault="00C16A66" w:rsidP="00C16A66">
                      <w:pPr>
                        <w:jc w:val="right"/>
                        <w:rPr>
                          <w:color w:val="C2C2C2"/>
                          <w:sz w:val="12"/>
                          <w:szCs w:val="12"/>
                        </w:rPr>
                      </w:pPr>
                    </w:p>
                  </w:txbxContent>
                </v:textbox>
                <w10:anchorlock/>
              </v:shape>
            </w:pict>
          </mc:Fallback>
        </mc:AlternateContent>
      </w:r>
      <w:r w:rsidR="00B9674D">
        <w:rPr>
          <w:noProof/>
        </w:rPr>
        <mc:AlternateContent>
          <mc:Choice Requires="wps">
            <w:drawing>
              <wp:anchor distT="0" distB="0" distL="114300" distR="114300" simplePos="0" relativeHeight="251671552" behindDoc="0" locked="1" layoutInCell="1" allowOverlap="1" wp14:anchorId="2E4A7DDB" wp14:editId="6E022193">
                <wp:simplePos x="0" y="0"/>
                <wp:positionH relativeFrom="column">
                  <wp:posOffset>2078990</wp:posOffset>
                </wp:positionH>
                <wp:positionV relativeFrom="paragraph">
                  <wp:posOffset>7428865</wp:posOffset>
                </wp:positionV>
                <wp:extent cx="550545" cy="233680"/>
                <wp:effectExtent l="0" t="0" r="0" b="0"/>
                <wp:wrapNone/>
                <wp:docPr id="291508439" name="Textfeld 1">
                  <a:hlinkClick xmlns:a="http://schemas.openxmlformats.org/drawingml/2006/main" r:id="rId38"/>
                </wp:docPr>
                <wp:cNvGraphicFramePr/>
                <a:graphic xmlns:a="http://schemas.openxmlformats.org/drawingml/2006/main">
                  <a:graphicData uri="http://schemas.microsoft.com/office/word/2010/wordprocessingShape">
                    <wps:wsp>
                      <wps:cNvSpPr txBox="1"/>
                      <wps:spPr>
                        <a:xfrm>
                          <a:off x="0" y="0"/>
                          <a:ext cx="550545" cy="233680"/>
                        </a:xfrm>
                        <a:prstGeom prst="rect">
                          <a:avLst/>
                        </a:prstGeom>
                        <a:noFill/>
                        <a:ln w="6350">
                          <a:noFill/>
                        </a:ln>
                      </wps:spPr>
                      <wps:txbx>
                        <w:txbxContent>
                          <w:p w14:paraId="24FCDB38" w14:textId="77777777" w:rsidR="00B9674D" w:rsidRPr="00936EBA" w:rsidRDefault="00B9674D" w:rsidP="00B9674D">
                            <w:pPr>
                              <w:jc w:val="right"/>
                              <w:rPr>
                                <w:color w:val="C2C2C2"/>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A7DDB" id="_x0000_s1039" type="#_x0000_t202" href="#_Transport_(Rückweg_bzw." style="position:absolute;margin-left:163.7pt;margin-top:584.95pt;width:43.3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" o:button="t" filled="f" stroked="f" strokeweight=".5pt">
                <v:fill o:detectmouseclick="t"/>
                <v:textbox>
                  <w:txbxContent>
                    <w:p w14:paraId="24FCDB38" w14:textId="77777777" w:rsidR="00B9674D" w:rsidRPr="00936EBA" w:rsidRDefault="00B9674D" w:rsidP="00B9674D">
                      <w:pPr>
                        <w:jc w:val="right"/>
                        <w:rPr>
                          <w:color w:val="C2C2C2"/>
                          <w:sz w:val="12"/>
                          <w:szCs w:val="12"/>
                        </w:rPr>
                      </w:pPr>
                    </w:p>
                  </w:txbxContent>
                </v:textbox>
                <w10:anchorlock/>
              </v:shape>
            </w:pict>
          </mc:Fallback>
        </mc:AlternateContent>
      </w:r>
    </w:p>
    <w:p w14:paraId="73BC1708" w14:textId="6AB6EB10" w:rsidR="00821972" w:rsidRPr="005E72B0" w:rsidRDefault="006B172C" w:rsidP="005E72B0">
      <w:pPr>
        <w:pStyle w:val="Text"/>
      </w:pPr>
      <w:r w:rsidRPr="005E5934">
        <w:rPr>
          <w:noProof/>
        </w:rPr>
        <w:drawing>
          <wp:inline distT="0" distB="0" distL="0" distR="0" wp14:anchorId="0664B9DB" wp14:editId="4CB8846C">
            <wp:extent cx="6098540" cy="8327583"/>
            <wp:effectExtent l="0" t="0" r="0" b="0"/>
            <wp:docPr id="20721735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40312" b="1"/>
                    <a:stretch/>
                  </pic:blipFill>
                  <pic:spPr bwMode="auto">
                    <a:xfrm>
                      <a:off x="0" y="0"/>
                      <a:ext cx="6098540" cy="8327583"/>
                    </a:xfrm>
                    <a:prstGeom prst="rect">
                      <a:avLst/>
                    </a:prstGeom>
                    <a:noFill/>
                    <a:ln>
                      <a:noFill/>
                    </a:ln>
                    <a:extLst>
                      <a:ext uri="{53640926-AAD7-44D8-BBD7-CCE9431645EC}">
                        <a14:shadowObscured xmlns:a14="http://schemas.microsoft.com/office/drawing/2010/main"/>
                      </a:ext>
                    </a:extLst>
                  </pic:spPr>
                </pic:pic>
              </a:graphicData>
            </a:graphic>
          </wp:inline>
        </w:drawing>
      </w:r>
    </w:p>
    <w:p w14:paraId="27DA988D" w14:textId="77777777" w:rsidR="00623D75" w:rsidRDefault="00623D75">
      <w:pPr>
        <w:spacing w:after="160" w:line="259" w:lineRule="auto"/>
      </w:pPr>
      <w:r>
        <w:br w:type="page"/>
      </w:r>
    </w:p>
    <w:p w14:paraId="11DCB407" w14:textId="228DEF05" w:rsidR="00623D75" w:rsidRDefault="00623D75" w:rsidP="00490F7C">
      <w:pPr>
        <w:pStyle w:val="berschrift3"/>
      </w:pPr>
      <w:bookmarkStart w:id="27" w:name="_Bestätigungsschreiben"/>
      <w:bookmarkEnd w:id="27"/>
      <w:r w:rsidRPr="00623D75">
        <w:lastRenderedPageBreak/>
        <w:t>Bestätigungsschreiben</w:t>
      </w:r>
    </w:p>
    <w:p w14:paraId="0A19DA22" w14:textId="6A64B6F2" w:rsidR="00994387" w:rsidRDefault="00994387" w:rsidP="00994387">
      <w:pPr>
        <w:pStyle w:val="Text"/>
      </w:pPr>
      <w:r>
        <w:t>Bestätigung der Kenntnisnahme und Annahme der Bestimmungen aus dem Dokument</w:t>
      </w:r>
    </w:p>
    <w:p w14:paraId="1C1315C6" w14:textId="7F0A180F" w:rsidR="00994387" w:rsidRDefault="00807C21" w:rsidP="00490F7C">
      <w:pPr>
        <w:pStyle w:val="berschrift5"/>
      </w:pPr>
      <w:r>
        <w:t xml:space="preserve">Richtlinie </w:t>
      </w:r>
      <w:r w:rsidR="00994387" w:rsidRPr="00D12BF5">
        <w:t>Service Chemikalienschutzanzüge (CSA) 202</w:t>
      </w:r>
      <w:r w:rsidR="0042768C">
        <w:t>5</w:t>
      </w:r>
      <w:r w:rsidR="00994387" w:rsidRPr="00D12BF5">
        <w:t xml:space="preserve"> – </w:t>
      </w:r>
      <w:r w:rsidR="00C6302D">
        <w:fldChar w:fldCharType="begin"/>
      </w:r>
      <w:r w:rsidR="00C6302D">
        <w:instrText xml:space="preserve"> REF  Versionsnummer  \* MERGEFORMAT </w:instrText>
      </w:r>
      <w:r w:rsidR="00C6302D">
        <w:fldChar w:fldCharType="separate"/>
      </w:r>
      <w:r w:rsidR="00513FB0" w:rsidRPr="00D12BF5">
        <w:t>Version</w:t>
      </w:r>
      <w:r w:rsidR="00513FB0">
        <w:t xml:space="preserve"> 1.02</w:t>
      </w:r>
      <w:r w:rsidR="00C6302D">
        <w:fldChar w:fldCharType="end"/>
      </w:r>
    </w:p>
    <w:p w14:paraId="1CD207A5" w14:textId="064DCD3D" w:rsidR="00994387" w:rsidRDefault="00994387" w:rsidP="00994387">
      <w:pPr>
        <w:pStyle w:val="Text"/>
      </w:pPr>
      <w:r>
        <w:t>der Industriefeuerwehr Regio Basel AG.</w:t>
      </w:r>
    </w:p>
    <w:p w14:paraId="06678F26" w14:textId="77777777" w:rsidR="00994387" w:rsidRDefault="00994387" w:rsidP="007D243D"/>
    <w:p w14:paraId="724E8C00" w14:textId="744AD9A5" w:rsidR="00994387" w:rsidRDefault="00994387" w:rsidP="00994387">
      <w:pPr>
        <w:pStyle w:val="Text"/>
      </w:pPr>
      <w:r>
        <w:t xml:space="preserve">Wir haben die aktuelle Richtlinie und Voraussetzungen, </w:t>
      </w:r>
      <w:fldSimple w:instr=" REF  Versionsnummer ">
        <w:r w:rsidR="00513FB0" w:rsidRPr="00D12BF5">
          <w:t>Version</w:t>
        </w:r>
        <w:r w:rsidR="00513FB0">
          <w:t xml:space="preserve"> 1.02</w:t>
        </w:r>
      </w:fldSimple>
      <w:r w:rsidR="003D163D">
        <w:t>,</w:t>
      </w:r>
      <w:r>
        <w:t xml:space="preserve"> für den hier beschriebenen, gesamten Serviceprozess zur Kenntnis genommen und akzeptieren diesen uneingeschränkt, insbesondere die Voraussetzungen für die CSA-Annahme und die Preise.</w:t>
      </w:r>
      <w:r w:rsidR="003D163D">
        <w:br/>
      </w:r>
    </w:p>
    <w:p w14:paraId="6AE7FE5F" w14:textId="5131E1DF" w:rsidR="003D163D" w:rsidRPr="00490F7C" w:rsidRDefault="003D163D" w:rsidP="00FE39E4">
      <w:pPr>
        <w:pStyle w:val="Texteingerckt1cmbeidseitsundRahmen"/>
      </w:pPr>
      <w:r w:rsidRPr="00490F7C">
        <w:br/>
        <w:t xml:space="preserve">Bitte ausfüllen und per Mail an: </w:t>
      </w:r>
      <w:hyperlink r:id="rId40" w:history="1">
        <w:r w:rsidRPr="006A7A08">
          <w:rPr>
            <w:rStyle w:val="Hyperlink"/>
          </w:rPr>
          <w:t>csa@ifrb.ch</w:t>
        </w:r>
      </w:hyperlink>
      <w:r w:rsidRPr="00490F7C">
        <w:t>, wir setzen uns anschliessend mit Ihnen in Verbindung</w:t>
      </w:r>
    </w:p>
    <w:p w14:paraId="611662CB" w14:textId="77777777" w:rsidR="003D163D" w:rsidRPr="00490F7C" w:rsidRDefault="003D163D" w:rsidP="00FE39E4">
      <w:pPr>
        <w:pStyle w:val="Texteingerckt1cmbeidseitsundRahmen"/>
      </w:pPr>
    </w:p>
    <w:p w14:paraId="4761F401" w14:textId="3AB79103" w:rsidR="003D163D" w:rsidRPr="00490F7C" w:rsidRDefault="003D163D" w:rsidP="00FE39E4">
      <w:pPr>
        <w:pStyle w:val="Texteingerckt1cmbeidseitsundRahmen"/>
      </w:pPr>
      <w:r w:rsidRPr="00490F7C">
        <w:t>Kunde / Firma:</w:t>
      </w:r>
      <w:r w:rsidRPr="00490F7C">
        <w:tab/>
      </w:r>
      <w:permStart w:id="1752397240" w:edGrp="everyone"/>
      <w:r w:rsidR="00FE39E4">
        <w:fldChar w:fldCharType="begin">
          <w:ffData>
            <w:name w:val="Text1"/>
            <w:enabled/>
            <w:calcOnExit w:val="0"/>
            <w:textInput/>
          </w:ffData>
        </w:fldChar>
      </w:r>
      <w:bookmarkStart w:id="28" w:name="Text1"/>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bookmarkEnd w:id="28"/>
      <w:r w:rsidR="00FE39E4">
        <w:tab/>
      </w:r>
      <w:permEnd w:id="1752397240"/>
      <w:r w:rsidRPr="00490F7C">
        <w:br/>
      </w:r>
    </w:p>
    <w:p w14:paraId="4852941C" w14:textId="2AEA9A30" w:rsidR="003D163D" w:rsidRPr="00490F7C" w:rsidRDefault="003D163D" w:rsidP="00FE39E4">
      <w:pPr>
        <w:pStyle w:val="Texteingerckt1cmbeidseitsundRahmen"/>
      </w:pPr>
      <w:r w:rsidRPr="00490F7C">
        <w:t>Ansprechpartner:</w:t>
      </w:r>
      <w:r w:rsidRPr="00490F7C">
        <w:tab/>
      </w:r>
      <w:permStart w:id="389962404"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389962404"/>
      <w:r w:rsidRPr="00490F7C">
        <w:br/>
      </w:r>
    </w:p>
    <w:p w14:paraId="262BFD3A" w14:textId="4B9AC679" w:rsidR="003D163D" w:rsidRPr="00490F7C" w:rsidRDefault="003D163D" w:rsidP="00FE39E4">
      <w:pPr>
        <w:pStyle w:val="Texteingerckt1cmbeidseitsundRahmen"/>
      </w:pPr>
      <w:r w:rsidRPr="00490F7C">
        <w:t>Strasse:</w:t>
      </w:r>
      <w:r w:rsidRPr="00490F7C">
        <w:tab/>
      </w:r>
      <w:permStart w:id="677843883"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677843883"/>
      <w:r w:rsidRPr="00490F7C">
        <w:br/>
      </w:r>
    </w:p>
    <w:p w14:paraId="5695A890" w14:textId="75BC27AD" w:rsidR="003D163D" w:rsidRPr="00490F7C" w:rsidRDefault="003D163D" w:rsidP="00FE39E4">
      <w:pPr>
        <w:pStyle w:val="Texteingerckt1cmbeidseitsundRahmen"/>
      </w:pPr>
      <w:r w:rsidRPr="00490F7C">
        <w:t>Ort:</w:t>
      </w:r>
      <w:r w:rsidRPr="00490F7C">
        <w:tab/>
      </w:r>
      <w:permStart w:id="996962839"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996962839"/>
      <w:r w:rsidRPr="00490F7C">
        <w:br/>
      </w:r>
    </w:p>
    <w:p w14:paraId="63045837" w14:textId="64910886" w:rsidR="003D163D" w:rsidRPr="00490F7C" w:rsidRDefault="003D163D" w:rsidP="00FE39E4">
      <w:pPr>
        <w:pStyle w:val="Texteingerckt1cmbeidseitsundRahmen"/>
      </w:pPr>
      <w:r w:rsidRPr="00490F7C">
        <w:t>Telefon:</w:t>
      </w:r>
      <w:r w:rsidRPr="00490F7C">
        <w:tab/>
      </w:r>
      <w:permStart w:id="1880428987"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880428987"/>
      <w:r w:rsidRPr="00490F7C">
        <w:br/>
      </w:r>
    </w:p>
    <w:p w14:paraId="339463EE" w14:textId="59AC66AB" w:rsidR="003D163D" w:rsidRPr="00490F7C" w:rsidRDefault="003D163D" w:rsidP="00FE39E4">
      <w:pPr>
        <w:pStyle w:val="Texteingerckt1cmbeidseitsundRahmen"/>
      </w:pPr>
      <w:r w:rsidRPr="00490F7C">
        <w:t>E-Mail:</w:t>
      </w:r>
      <w:r w:rsidRPr="00490F7C">
        <w:tab/>
      </w:r>
      <w:permStart w:id="1765170698"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765170698"/>
      <w:r w:rsidRPr="00490F7C">
        <w:br/>
      </w:r>
    </w:p>
    <w:p w14:paraId="16B2C420" w14:textId="34D7CC6E" w:rsidR="003D163D" w:rsidRPr="00490F7C" w:rsidRDefault="003D163D" w:rsidP="00FE39E4">
      <w:pPr>
        <w:pStyle w:val="Texteingerckt1cmbeidseitsundRahmen"/>
      </w:pPr>
      <w:r w:rsidRPr="00490F7C">
        <w:t>Unterschrift Kunde:</w:t>
      </w:r>
      <w:r w:rsidRPr="00490F7C">
        <w:tab/>
      </w:r>
      <w:permStart w:id="807164097"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807164097"/>
      <w:r w:rsidRPr="00490F7C">
        <w:br/>
      </w:r>
    </w:p>
    <w:p w14:paraId="4A5DDB4E" w14:textId="5C2831FE" w:rsidR="00994387" w:rsidRPr="00490F7C" w:rsidRDefault="003D163D" w:rsidP="00FE39E4">
      <w:pPr>
        <w:pStyle w:val="Texteingerckt1cmbeidseitsundRahmen"/>
      </w:pPr>
      <w:r w:rsidRPr="00490F7C">
        <w:t>Ort und Datum:</w:t>
      </w:r>
      <w:r w:rsidRPr="00490F7C">
        <w:tab/>
      </w:r>
      <w:permStart w:id="1065181004" w:edGrp="everyone"/>
      <w:r w:rsidR="00FE39E4">
        <w:fldChar w:fldCharType="begin">
          <w:ffData>
            <w:name w:val="Text1"/>
            <w:enabled/>
            <w:calcOnExit w:val="0"/>
            <w:textInput/>
          </w:ffData>
        </w:fldChar>
      </w:r>
      <w:r w:rsidR="00FE39E4">
        <w:instrText xml:space="preserve"> FORMTEXT </w:instrText>
      </w:r>
      <w:r w:rsidR="00FE39E4">
        <w:fldChar w:fldCharType="separate"/>
      </w:r>
      <w:r w:rsidR="00FE39E4">
        <w:rPr>
          <w:noProof/>
        </w:rPr>
        <w:t> </w:t>
      </w:r>
      <w:r w:rsidR="00FE39E4">
        <w:rPr>
          <w:noProof/>
        </w:rPr>
        <w:t> </w:t>
      </w:r>
      <w:r w:rsidR="00FE39E4">
        <w:rPr>
          <w:noProof/>
        </w:rPr>
        <w:t> </w:t>
      </w:r>
      <w:r w:rsidR="00FE39E4">
        <w:rPr>
          <w:noProof/>
        </w:rPr>
        <w:t> </w:t>
      </w:r>
      <w:r w:rsidR="00FE39E4">
        <w:rPr>
          <w:noProof/>
        </w:rPr>
        <w:t> </w:t>
      </w:r>
      <w:r w:rsidR="00FE39E4">
        <w:fldChar w:fldCharType="end"/>
      </w:r>
      <w:r w:rsidR="00FE39E4">
        <w:tab/>
      </w:r>
      <w:permEnd w:id="1065181004"/>
      <w:r w:rsidRPr="00490F7C">
        <w:br/>
      </w:r>
    </w:p>
    <w:p w14:paraId="774CE73B" w14:textId="5716B1D1" w:rsidR="00994387" w:rsidRDefault="003D163D" w:rsidP="00994387">
      <w:pPr>
        <w:pStyle w:val="Text"/>
      </w:pPr>
      <w:r>
        <w:br/>
      </w:r>
      <w:r w:rsidR="00994387">
        <w:t xml:space="preserve">Sollten CSA entsorgt werden müssen, unterbreitet Ihnen die </w:t>
      </w:r>
      <w:r w:rsidRPr="00821972">
        <w:t>Growag Feuerwehrtechnik AG</w:t>
      </w:r>
      <w:r w:rsidR="00994387">
        <w:t xml:space="preserve"> gerne ein Angebot über die Neubeschaffung Ihrer CSA. Somit können Sie auch weiterhin nahtlos auf bewährte Produkte und Dienstleistungen zugreifen.</w:t>
      </w:r>
    </w:p>
    <w:p w14:paraId="5C4FAF4E" w14:textId="49023937" w:rsidR="00994387" w:rsidRDefault="00994387" w:rsidP="00994387">
      <w:pPr>
        <w:pStyle w:val="Text"/>
      </w:pPr>
      <w:r>
        <w:t xml:space="preserve">Wir versichern Ihnen, dass Ihre Chemikalienschutzanzüge bei uns im Hause fachgerecht von ausgebildetem Personal gewartet, geprüft und </w:t>
      </w:r>
      <w:r w:rsidR="00021E6E">
        <w:t>i</w:t>
      </w:r>
      <w:r>
        <w:t>nstand gesetzt werden.</w:t>
      </w:r>
    </w:p>
    <w:p w14:paraId="78051A53" w14:textId="75E7EBD1" w:rsidR="00994387" w:rsidRDefault="00BB3B51" w:rsidP="00994387">
      <w:pPr>
        <w:pStyle w:val="Text"/>
      </w:pPr>
      <w:r w:rsidRPr="00BB3B51">
        <w:t>Schadensersatzansprüche gegen uns auf Ersatz unmittelbarer und mittelbarer Schäden, gleich aus welchem Rechtsgrund, auch aus positiver Vertragsverletzung und unerlaubter Handlung, sind ausgeschlossen, soweit uns nicht Vorsatz oder grobe Fahrlässigkeit zur Last fällt. Ebenso sind ausgeschlossen Schadensersatzansprüche gegen unsere Mitarbeiter und andere Erfüllungsgehilfen, unabhängig vom Grad des Verschuldens</w:t>
      </w:r>
      <w:r>
        <w:t>.</w:t>
      </w:r>
    </w:p>
    <w:p w14:paraId="76CFDDEE" w14:textId="77777777" w:rsidR="00994387" w:rsidRDefault="00994387" w:rsidP="00994387">
      <w:pPr>
        <w:pStyle w:val="Text"/>
      </w:pPr>
      <w:r>
        <w:t>Senden Sie uns die unterschriebene Seite zurück, damit wir Ihnen Ihre Aufnahme in den Service CSA per E-Mail bestätigen können. Nur so können wir Ihnen die angebotenen Leistungen gewähren.</w:t>
      </w:r>
    </w:p>
    <w:p w14:paraId="57D50DD9" w14:textId="77777777" w:rsidR="00994387" w:rsidRDefault="00994387" w:rsidP="00994387">
      <w:pPr>
        <w:pStyle w:val="Text"/>
      </w:pPr>
    </w:p>
    <w:p w14:paraId="4EA03BF9" w14:textId="7CE6E490" w:rsidR="00994387" w:rsidRPr="00E13277" w:rsidRDefault="00994387" w:rsidP="003D163D">
      <w:pPr>
        <w:pStyle w:val="Text"/>
        <w:rPr>
          <w:b/>
          <w:bCs/>
        </w:rPr>
      </w:pPr>
      <w:r>
        <w:t>Mit freundlichen Grüssen</w:t>
      </w:r>
      <w:r w:rsidR="003D163D">
        <w:br/>
      </w:r>
      <w:r w:rsidRPr="00E13277">
        <w:rPr>
          <w:b/>
          <w:bCs/>
        </w:rPr>
        <w:t>Industriefeuerwehr Regio Basel AG</w:t>
      </w:r>
    </w:p>
    <w:p w14:paraId="4AE2993F" w14:textId="40DB5EC6" w:rsidR="00994387" w:rsidRDefault="00994387" w:rsidP="00994387">
      <w:pPr>
        <w:pStyle w:val="Text"/>
      </w:pPr>
    </w:p>
    <w:p w14:paraId="694FA882" w14:textId="161DD8C1" w:rsidR="00D12BF5" w:rsidRDefault="00994387" w:rsidP="003D163D">
      <w:pPr>
        <w:pStyle w:val="Text"/>
        <w:tabs>
          <w:tab w:val="left" w:pos="851"/>
        </w:tabs>
      </w:pPr>
      <w:r>
        <w:t>E-Mail:</w:t>
      </w:r>
      <w:r>
        <w:tab/>
      </w:r>
      <w:hyperlink r:id="rId41" w:history="1">
        <w:r w:rsidR="003D163D" w:rsidRPr="00AF62B6">
          <w:rPr>
            <w:rStyle w:val="Hyperlink"/>
          </w:rPr>
          <w:t>csa@ifrb.ch</w:t>
        </w:r>
      </w:hyperlink>
      <w:r w:rsidR="003D163D">
        <w:br/>
      </w:r>
      <w:r>
        <w:t xml:space="preserve">Natel: </w:t>
      </w:r>
      <w:r>
        <w:tab/>
      </w:r>
      <w:r w:rsidR="003D163D">
        <w:t xml:space="preserve">+41 </w:t>
      </w:r>
      <w:r>
        <w:t>79 264 40 67</w:t>
      </w:r>
      <w:r w:rsidR="003D163D">
        <w:t xml:space="preserve"> (Dienstbetrieb)</w:t>
      </w:r>
    </w:p>
    <w:sectPr w:rsidR="00D12BF5" w:rsidSect="00D81295">
      <w:type w:val="continuous"/>
      <w:pgSz w:w="11906" w:h="16838"/>
      <w:pgMar w:top="720" w:right="862" w:bottom="720" w:left="1440" w:header="635"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790D9" w14:textId="77777777" w:rsidR="00D12BF5" w:rsidRDefault="00D12BF5" w:rsidP="00D12BF5">
      <w:r>
        <w:separator/>
      </w:r>
    </w:p>
  </w:endnote>
  <w:endnote w:type="continuationSeparator" w:id="0">
    <w:p w14:paraId="20F70D09" w14:textId="77777777" w:rsidR="00D12BF5" w:rsidRDefault="00D12BF5" w:rsidP="00D12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9EB99" w14:textId="77777777" w:rsidR="00D81295" w:rsidRPr="00EF7CA9" w:rsidRDefault="00D81295" w:rsidP="00D12BF5">
    <w:pPr>
      <w:pStyle w:val="FusszeileAbgrenzungzuText"/>
    </w:pPr>
  </w:p>
  <w:tbl>
    <w:tblPr>
      <w:tblW w:w="0" w:type="auto"/>
      <w:tblBorders>
        <w:top w:val="single" w:sz="4" w:space="0" w:color="auto"/>
      </w:tblBorders>
      <w:tblCellMar>
        <w:left w:w="0" w:type="dxa"/>
        <w:right w:w="0" w:type="dxa"/>
      </w:tblCellMar>
      <w:tblLook w:val="01E0" w:firstRow="1" w:lastRow="1" w:firstColumn="1" w:lastColumn="1" w:noHBand="0" w:noVBand="0"/>
    </w:tblPr>
    <w:tblGrid>
      <w:gridCol w:w="8264"/>
      <w:gridCol w:w="1340"/>
    </w:tblGrid>
    <w:tr w:rsidR="00D81295" w14:paraId="4E20E85F" w14:textId="77777777" w:rsidTr="00453CC7">
      <w:tc>
        <w:tcPr>
          <w:tcW w:w="8789" w:type="dxa"/>
          <w:vAlign w:val="bottom"/>
        </w:tcPr>
        <w:p w14:paraId="5880497C" w14:textId="25FC6BDB" w:rsidR="00D81295" w:rsidRPr="00B65E27" w:rsidRDefault="00D81295" w:rsidP="00D12BF5">
          <w:pPr>
            <w:pStyle w:val="Pfad"/>
            <w:rPr>
              <w:lang w:val="de-CH"/>
            </w:rPr>
          </w:pPr>
          <w:r w:rsidRPr="00B65E27">
            <w:rPr>
              <w:lang w:val="de-CH"/>
            </w:rPr>
            <w:t xml:space="preserve">Pfad: </w:t>
          </w:r>
          <w:r w:rsidR="002D37A1" w:rsidRPr="002D37A1">
            <w:rPr>
              <w:snapToGrid w:val="0"/>
            </w:rPr>
            <w:t>Y:\010 Alle IFRB\050 QMS\1_QMS aktuelle Dokumente\4 IFRB_FW\Formulare</w:t>
          </w:r>
          <w:r w:rsidR="002D37A1" w:rsidRPr="00B65E27">
            <w:rPr>
              <w:snapToGrid w:val="0"/>
            </w:rPr>
            <w:t>\</w:t>
          </w:r>
          <w:r w:rsidR="00663A57" w:rsidRPr="00E0251C">
            <w:rPr>
              <w:snapToGrid w:val="0"/>
            </w:rPr>
            <w:t xml:space="preserve">04-011-F-0074 </w:t>
          </w:r>
          <w:r w:rsidR="002D37A1" w:rsidRPr="00B65E27">
            <w:rPr>
              <w:snapToGrid w:val="0"/>
            </w:rPr>
            <w:t>IFRB</w:t>
          </w:r>
          <w:r w:rsidR="00663A57">
            <w:rPr>
              <w:snapToGrid w:val="0"/>
            </w:rPr>
            <w:t xml:space="preserve"> </w:t>
          </w:r>
          <w:r w:rsidR="002D37A1" w:rsidRPr="00B65E27">
            <w:rPr>
              <w:snapToGrid w:val="0"/>
            </w:rPr>
            <w:t>CSA</w:t>
          </w:r>
          <w:r w:rsidR="00663A57">
            <w:rPr>
              <w:snapToGrid w:val="0"/>
            </w:rPr>
            <w:t xml:space="preserve"> </w:t>
          </w:r>
          <w:r w:rsidR="002D37A1" w:rsidRPr="00B65E27">
            <w:rPr>
              <w:snapToGrid w:val="0"/>
            </w:rPr>
            <w:t>Service</w:t>
          </w:r>
          <w:r w:rsidR="00663A57">
            <w:rPr>
              <w:snapToGrid w:val="0"/>
            </w:rPr>
            <w:t xml:space="preserve"> </w:t>
          </w:r>
          <w:r w:rsidR="002D37A1" w:rsidRPr="00B65E27">
            <w:rPr>
              <w:snapToGrid w:val="0"/>
            </w:rPr>
            <w:t>202</w:t>
          </w:r>
          <w:r w:rsidR="0042768C">
            <w:rPr>
              <w:snapToGrid w:val="0"/>
            </w:rPr>
            <w:t>5</w:t>
          </w:r>
          <w:r w:rsidR="00854B27">
            <w:rPr>
              <w:snapToGrid w:val="0"/>
            </w:rPr>
            <w:t xml:space="preserve"> V1.02</w:t>
          </w:r>
          <w:r w:rsidR="002D37A1" w:rsidRPr="00B65E27">
            <w:rPr>
              <w:snapToGrid w:val="0"/>
            </w:rPr>
            <w:t>.docx</w:t>
          </w:r>
          <w:r w:rsidR="002D37A1">
            <w:rPr>
              <w:snapToGrid w:val="0"/>
            </w:rPr>
            <w:br/>
          </w:r>
          <w:r w:rsidR="006B77DA">
            <w:rPr>
              <w:snapToGrid w:val="0"/>
            </w:rPr>
            <w:t xml:space="preserve">Web: </w:t>
          </w:r>
          <w:hyperlink r:id="rId1" w:history="1">
            <w:r w:rsidR="006B77DA" w:rsidRPr="00694358">
              <w:rPr>
                <w:rStyle w:val="Hyperlink"/>
              </w:rPr>
              <w:t>www.ifrb.ch/dienstleistungen</w:t>
            </w:r>
          </w:hyperlink>
        </w:p>
      </w:tc>
      <w:tc>
        <w:tcPr>
          <w:tcW w:w="1416" w:type="dxa"/>
          <w:vAlign w:val="bottom"/>
        </w:tcPr>
        <w:p w14:paraId="4C901275" w14:textId="77777777" w:rsidR="00D81295" w:rsidRPr="002A421F" w:rsidRDefault="00D81295" w:rsidP="00D12BF5">
          <w:pPr>
            <w:pStyle w:val="Seite"/>
          </w:pPr>
          <w:r w:rsidRPr="0064569E">
            <w:t xml:space="preserve">Seite </w:t>
          </w:r>
          <w:r w:rsidRPr="0064569E">
            <w:fldChar w:fldCharType="begin"/>
          </w:r>
          <w:r w:rsidRPr="0064569E">
            <w:instrText xml:space="preserve"> PAGE </w:instrText>
          </w:r>
          <w:r w:rsidRPr="0064569E">
            <w:fldChar w:fldCharType="separate"/>
          </w:r>
          <w:r>
            <w:t>1</w:t>
          </w:r>
          <w:r w:rsidRPr="0064569E">
            <w:rPr>
              <w:noProof/>
            </w:rPr>
            <w:fldChar w:fldCharType="end"/>
          </w:r>
          <w:r w:rsidRPr="0064569E">
            <w:t xml:space="preserve"> von </w:t>
          </w:r>
          <w:r w:rsidRPr="0064569E">
            <w:fldChar w:fldCharType="begin"/>
          </w:r>
          <w:r w:rsidRPr="0064569E">
            <w:instrText xml:space="preserve"> NUMPAGES </w:instrText>
          </w:r>
          <w:r w:rsidRPr="0064569E">
            <w:fldChar w:fldCharType="separate"/>
          </w:r>
          <w:r>
            <w:t>9</w:t>
          </w:r>
          <w:r w:rsidRPr="0064569E">
            <w:rPr>
              <w:noProof/>
            </w:rPr>
            <w:fldChar w:fldCharType="end"/>
          </w:r>
        </w:p>
      </w:tc>
    </w:tr>
  </w:tbl>
  <w:p w14:paraId="5F7F647E" w14:textId="77777777" w:rsidR="00D81295" w:rsidRPr="002A421F" w:rsidRDefault="00D81295" w:rsidP="00D12BF5">
    <w:pPr>
      <w:pStyle w:val="FusszeileAbschlus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8651" w14:textId="77777777" w:rsidR="00D81295" w:rsidRPr="00EF7CA9" w:rsidRDefault="00D81295" w:rsidP="00D12BF5">
    <w:pPr>
      <w:pStyle w:val="FusszeileAbgrenzungzuText"/>
    </w:pPr>
  </w:p>
  <w:tbl>
    <w:tblPr>
      <w:tblW w:w="0" w:type="auto"/>
      <w:tblBorders>
        <w:top w:val="single" w:sz="4" w:space="0" w:color="auto"/>
      </w:tblBorders>
      <w:tblCellMar>
        <w:left w:w="0" w:type="dxa"/>
        <w:right w:w="0" w:type="dxa"/>
      </w:tblCellMar>
      <w:tblLook w:val="01E0" w:firstRow="1" w:lastRow="1" w:firstColumn="1" w:lastColumn="1" w:noHBand="0" w:noVBand="0"/>
    </w:tblPr>
    <w:tblGrid>
      <w:gridCol w:w="8264"/>
      <w:gridCol w:w="1340"/>
    </w:tblGrid>
    <w:tr w:rsidR="00D81295" w14:paraId="072EC79E" w14:textId="77777777" w:rsidTr="00453CC7">
      <w:tc>
        <w:tcPr>
          <w:tcW w:w="8789" w:type="dxa"/>
          <w:vAlign w:val="bottom"/>
        </w:tcPr>
        <w:p w14:paraId="3560BF7F" w14:textId="411FCFE6" w:rsidR="00D81295" w:rsidRPr="002D37A1" w:rsidRDefault="00D81295" w:rsidP="00D12BF5">
          <w:pPr>
            <w:pStyle w:val="Pfad"/>
          </w:pPr>
          <w:r w:rsidRPr="002D37A1">
            <w:t xml:space="preserve">Pfad: </w:t>
          </w:r>
          <w:r w:rsidR="002D37A1" w:rsidRPr="002D37A1">
            <w:rPr>
              <w:snapToGrid w:val="0"/>
            </w:rPr>
            <w:t>Y:\010 Alle IFRB\050 QMS\1_QMS aktuelle Dokumente\4 IFRB_FW\Formulare</w:t>
          </w:r>
          <w:r w:rsidR="00B65E27" w:rsidRPr="00B65E27">
            <w:rPr>
              <w:snapToGrid w:val="0"/>
            </w:rPr>
            <w:t>\</w:t>
          </w:r>
          <w:r w:rsidR="00663A57" w:rsidRPr="00E0251C">
            <w:rPr>
              <w:snapToGrid w:val="0"/>
            </w:rPr>
            <w:t xml:space="preserve">04-011-F-0074 </w:t>
          </w:r>
          <w:r w:rsidR="00663A57" w:rsidRPr="00B65E27">
            <w:rPr>
              <w:snapToGrid w:val="0"/>
            </w:rPr>
            <w:t>IFRB</w:t>
          </w:r>
          <w:r w:rsidR="00663A57">
            <w:rPr>
              <w:snapToGrid w:val="0"/>
            </w:rPr>
            <w:t xml:space="preserve"> </w:t>
          </w:r>
          <w:r w:rsidR="00663A57" w:rsidRPr="00B65E27">
            <w:rPr>
              <w:snapToGrid w:val="0"/>
            </w:rPr>
            <w:t>CSA</w:t>
          </w:r>
          <w:r w:rsidR="00663A57">
            <w:rPr>
              <w:snapToGrid w:val="0"/>
            </w:rPr>
            <w:t xml:space="preserve"> </w:t>
          </w:r>
          <w:r w:rsidR="00663A57" w:rsidRPr="00B65E27">
            <w:rPr>
              <w:snapToGrid w:val="0"/>
            </w:rPr>
            <w:t>Service</w:t>
          </w:r>
          <w:r w:rsidR="00663A57">
            <w:rPr>
              <w:snapToGrid w:val="0"/>
            </w:rPr>
            <w:t xml:space="preserve"> </w:t>
          </w:r>
          <w:r w:rsidR="00663A57" w:rsidRPr="00B65E27">
            <w:rPr>
              <w:snapToGrid w:val="0"/>
            </w:rPr>
            <w:t>202</w:t>
          </w:r>
          <w:r w:rsidR="0042768C">
            <w:rPr>
              <w:snapToGrid w:val="0"/>
            </w:rPr>
            <w:t>5</w:t>
          </w:r>
          <w:r w:rsidR="00854B27">
            <w:rPr>
              <w:snapToGrid w:val="0"/>
            </w:rPr>
            <w:t xml:space="preserve"> V1.02</w:t>
          </w:r>
          <w:r w:rsidR="00663A57" w:rsidRPr="00B65E27">
            <w:rPr>
              <w:snapToGrid w:val="0"/>
            </w:rPr>
            <w:t>.docx</w:t>
          </w:r>
          <w:r w:rsidR="002D37A1">
            <w:rPr>
              <w:snapToGrid w:val="0"/>
            </w:rPr>
            <w:br/>
            <w:t xml:space="preserve">Web: </w:t>
          </w:r>
          <w:hyperlink r:id="rId1" w:history="1">
            <w:r w:rsidR="006B77DA" w:rsidRPr="00694358">
              <w:rPr>
                <w:rStyle w:val="Hyperlink"/>
              </w:rPr>
              <w:t>www.ifrb.ch/dienstleistungen</w:t>
            </w:r>
          </w:hyperlink>
        </w:p>
      </w:tc>
      <w:tc>
        <w:tcPr>
          <w:tcW w:w="1416" w:type="dxa"/>
          <w:vAlign w:val="bottom"/>
        </w:tcPr>
        <w:p w14:paraId="5B9F3E88" w14:textId="77777777" w:rsidR="00D81295" w:rsidRPr="002A421F" w:rsidRDefault="00D81295" w:rsidP="00D12BF5">
          <w:pPr>
            <w:pStyle w:val="Seite"/>
          </w:pPr>
          <w:r w:rsidRPr="0064569E">
            <w:t xml:space="preserve">Seite </w:t>
          </w:r>
          <w:r w:rsidRPr="0064569E">
            <w:fldChar w:fldCharType="begin"/>
          </w:r>
          <w:r w:rsidRPr="0064569E">
            <w:instrText xml:space="preserve"> PAGE </w:instrText>
          </w:r>
          <w:r w:rsidRPr="0064569E">
            <w:fldChar w:fldCharType="separate"/>
          </w:r>
          <w:r>
            <w:t>1</w:t>
          </w:r>
          <w:r w:rsidRPr="0064569E">
            <w:rPr>
              <w:noProof/>
            </w:rPr>
            <w:fldChar w:fldCharType="end"/>
          </w:r>
          <w:r w:rsidRPr="0064569E">
            <w:t xml:space="preserve"> von </w:t>
          </w:r>
          <w:r w:rsidRPr="0064569E">
            <w:fldChar w:fldCharType="begin"/>
          </w:r>
          <w:r w:rsidRPr="0064569E">
            <w:instrText xml:space="preserve"> NUMPAGES </w:instrText>
          </w:r>
          <w:r w:rsidRPr="0064569E">
            <w:fldChar w:fldCharType="separate"/>
          </w:r>
          <w:r>
            <w:t>9</w:t>
          </w:r>
          <w:r w:rsidRPr="0064569E">
            <w:rPr>
              <w:noProof/>
            </w:rPr>
            <w:fldChar w:fldCharType="end"/>
          </w:r>
        </w:p>
      </w:tc>
    </w:tr>
  </w:tbl>
  <w:p w14:paraId="28ACB491" w14:textId="77777777" w:rsidR="00D81295" w:rsidRPr="002A421F" w:rsidRDefault="00D81295" w:rsidP="00D12BF5">
    <w:pPr>
      <w:pStyle w:val="FusszeileAbschlus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2EA62" w14:textId="77777777" w:rsidR="00D12BF5" w:rsidRDefault="00D12BF5" w:rsidP="00D12BF5">
      <w:r>
        <w:separator/>
      </w:r>
    </w:p>
  </w:footnote>
  <w:footnote w:type="continuationSeparator" w:id="0">
    <w:p w14:paraId="2DBE04D4" w14:textId="77777777" w:rsidR="00D12BF5" w:rsidRDefault="00D12BF5" w:rsidP="00D12B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48913" w14:textId="16D4C483" w:rsidR="00D81295" w:rsidRPr="00D13F7A" w:rsidRDefault="00F92A3D" w:rsidP="00D12BF5">
    <w:pPr>
      <w:pStyle w:val="KopfzeileTitel"/>
      <w:rPr>
        <w:b/>
      </w:rPr>
    </w:pPr>
    <w:r>
      <w:rPr>
        <w:b/>
      </w:rPr>
      <w:t xml:space="preserve">Richtlinie </w:t>
    </w:r>
    <w:r w:rsidR="00D81295" w:rsidRPr="00885D02">
      <w:rPr>
        <w:b/>
      </w:rPr>
      <w:t>Service Chemikalienschutzanzüge (CSA) 202</w:t>
    </w:r>
    <w:r w:rsidR="0042768C">
      <w:rPr>
        <w:b/>
      </w:rPr>
      <w:t>5</w:t>
    </w:r>
    <w:r w:rsidR="00D81295" w:rsidRPr="00885D02">
      <w:rPr>
        <w:b/>
      </w:rPr>
      <w:t xml:space="preserve"> – </w:t>
    </w:r>
    <w:r w:rsidR="00C16A66" w:rsidRPr="00C16A66">
      <w:rPr>
        <w:b/>
        <w:bCs/>
      </w:rPr>
      <w:fldChar w:fldCharType="begin"/>
    </w:r>
    <w:r w:rsidR="00C16A66" w:rsidRPr="00C16A66">
      <w:rPr>
        <w:b/>
        <w:bCs/>
      </w:rPr>
      <w:instrText xml:space="preserve"> REF  Versionsnummer  \* MERGEFORMAT </w:instrText>
    </w:r>
    <w:r w:rsidR="00C16A66" w:rsidRPr="00C16A66">
      <w:rPr>
        <w:b/>
        <w:bCs/>
      </w:rPr>
      <w:fldChar w:fldCharType="separate"/>
    </w:r>
    <w:r w:rsidR="00513FB0" w:rsidRPr="00513FB0">
      <w:rPr>
        <w:b/>
      </w:rPr>
      <w:t>Version 1.02</w:t>
    </w:r>
    <w:r w:rsidR="00C16A66" w:rsidRPr="00C16A66">
      <w:rPr>
        <w:b/>
        <w:bCs/>
      </w:rPr>
      <w:fldChar w:fldCharType="end"/>
    </w:r>
  </w:p>
  <w:p w14:paraId="4D4B6F59" w14:textId="77777777" w:rsidR="00D81295" w:rsidRPr="002A421F" w:rsidRDefault="00D81295" w:rsidP="00D12BF5">
    <w:pPr>
      <w:pStyle w:val="KopfzeileStrich"/>
    </w:pPr>
  </w:p>
  <w:p w14:paraId="61FB942E" w14:textId="77777777" w:rsidR="00D81295" w:rsidRPr="002A421F" w:rsidRDefault="00D81295" w:rsidP="00D12BF5">
    <w:pPr>
      <w:pStyle w:val="KopfzeileAbgrenzungzu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Layout w:type="fixed"/>
      <w:tblCellMar>
        <w:left w:w="0" w:type="dxa"/>
        <w:right w:w="0" w:type="dxa"/>
      </w:tblCellMar>
      <w:tblLook w:val="0000" w:firstRow="0" w:lastRow="0" w:firstColumn="0" w:lastColumn="0" w:noHBand="0" w:noVBand="0"/>
    </w:tblPr>
    <w:tblGrid>
      <w:gridCol w:w="6663"/>
      <w:gridCol w:w="2976"/>
    </w:tblGrid>
    <w:tr w:rsidR="00D81295" w14:paraId="7B7DD4A6" w14:textId="77777777" w:rsidTr="00453CC7">
      <w:trPr>
        <w:cantSplit/>
      </w:trPr>
      <w:tc>
        <w:tcPr>
          <w:tcW w:w="6663" w:type="dxa"/>
        </w:tcPr>
        <w:p w14:paraId="5331FE92" w14:textId="77777777" w:rsidR="00D81295" w:rsidRPr="009E08C8" w:rsidRDefault="00D81295" w:rsidP="00D12BF5">
          <w:pPr>
            <w:spacing w:line="200" w:lineRule="atLeast"/>
            <w:rPr>
              <w:b/>
              <w:sz w:val="17"/>
            </w:rPr>
          </w:pPr>
          <w:r>
            <w:rPr>
              <w:b/>
              <w:noProof/>
              <w:sz w:val="17"/>
              <w:lang w:eastAsia="de-CH"/>
            </w:rPr>
            <mc:AlternateContent>
              <mc:Choice Requires="wps">
                <w:drawing>
                  <wp:anchor distT="0" distB="0" distL="114300" distR="114300" simplePos="0" relativeHeight="251657216" behindDoc="0" locked="1" layoutInCell="1" allowOverlap="1" wp14:anchorId="5453DB11" wp14:editId="3007EE7F">
                    <wp:simplePos x="0" y="0"/>
                    <wp:positionH relativeFrom="column">
                      <wp:posOffset>-734695</wp:posOffset>
                    </wp:positionH>
                    <wp:positionV relativeFrom="paragraph">
                      <wp:posOffset>3528060</wp:posOffset>
                    </wp:positionV>
                    <wp:extent cx="144145" cy="0"/>
                    <wp:effectExtent l="0" t="0" r="0" b="0"/>
                    <wp:wrapNone/>
                    <wp:docPr id="114686777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F4E71"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277.8pt" to="-46.5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" strokeweight=".25pt">
                    <w10:anchorlock/>
                  </v:line>
                </w:pict>
              </mc:Fallback>
            </mc:AlternateContent>
          </w:r>
          <w:r w:rsidRPr="009E08C8">
            <w:rPr>
              <w:b/>
              <w:sz w:val="17"/>
            </w:rPr>
            <w:t>Industriefeuerwehr Regio Basel AG</w:t>
          </w:r>
        </w:p>
        <w:p w14:paraId="400013FC" w14:textId="304D5AC7" w:rsidR="00D81295" w:rsidRPr="009E08C8" w:rsidRDefault="00461D97" w:rsidP="00D12BF5">
          <w:pPr>
            <w:spacing w:line="200" w:lineRule="atLeast"/>
          </w:pPr>
          <w:r>
            <w:rPr>
              <w:sz w:val="17"/>
            </w:rPr>
            <w:t>(IFRB), Zweigniederlassung Basel</w:t>
          </w:r>
          <w:r w:rsidR="00D81295" w:rsidRPr="009E08C8">
            <w:rPr>
              <w:sz w:val="17"/>
            </w:rPr>
            <w:br/>
          </w:r>
          <w:r w:rsidRPr="00461D97">
            <w:rPr>
              <w:sz w:val="17"/>
            </w:rPr>
            <w:t>Klybeckstrasse 191</w:t>
          </w:r>
          <w:r w:rsidRPr="00461D97">
            <w:rPr>
              <w:sz w:val="17"/>
            </w:rPr>
            <w:br/>
            <w:t>Postfach</w:t>
          </w:r>
          <w:r w:rsidRPr="00461D97">
            <w:rPr>
              <w:sz w:val="17"/>
            </w:rPr>
            <w:br/>
          </w:r>
          <w:r w:rsidR="00D81295" w:rsidRPr="00461D97">
            <w:rPr>
              <w:sz w:val="17"/>
            </w:rPr>
            <w:t>40</w:t>
          </w:r>
          <w:r w:rsidRPr="00461D97">
            <w:rPr>
              <w:sz w:val="17"/>
            </w:rPr>
            <w:t>19</w:t>
          </w:r>
          <w:r w:rsidR="00D81295" w:rsidRPr="00461D97">
            <w:rPr>
              <w:sz w:val="17"/>
            </w:rPr>
            <w:t xml:space="preserve"> Basel</w:t>
          </w:r>
          <w:r>
            <w:rPr>
              <w:sz w:val="17"/>
            </w:rPr>
            <w:br/>
          </w:r>
        </w:p>
      </w:tc>
      <w:tc>
        <w:tcPr>
          <w:tcW w:w="2976" w:type="dxa"/>
        </w:tcPr>
        <w:p w14:paraId="5E0B886E" w14:textId="77777777" w:rsidR="00D81295" w:rsidRPr="009E08C8" w:rsidRDefault="00D81295" w:rsidP="00D12BF5">
          <w:pPr>
            <w:tabs>
              <w:tab w:val="left" w:pos="340"/>
            </w:tabs>
            <w:jc w:val="right"/>
          </w:pPr>
          <w:r>
            <w:rPr>
              <w:noProof/>
              <w:lang w:eastAsia="de-CH"/>
            </w:rPr>
            <w:drawing>
              <wp:inline distT="0" distB="0" distL="0" distR="0" wp14:anchorId="3B555760" wp14:editId="5405E487">
                <wp:extent cx="1798955" cy="578485"/>
                <wp:effectExtent l="0" t="0" r="0" b="0"/>
                <wp:docPr id="1507275047" name="Bild 1" descr="IFRB-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B-Logo-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955" cy="578485"/>
                        </a:xfrm>
                        <a:prstGeom prst="rect">
                          <a:avLst/>
                        </a:prstGeom>
                        <a:noFill/>
                        <a:ln>
                          <a:noFill/>
                        </a:ln>
                      </pic:spPr>
                    </pic:pic>
                  </a:graphicData>
                </a:graphic>
              </wp:inline>
            </w:drawing>
          </w:r>
        </w:p>
      </w:tc>
    </w:tr>
  </w:tbl>
  <w:p w14:paraId="2553EBB4" w14:textId="03BBBFE8" w:rsidR="00D81295" w:rsidRDefault="00D812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6AF0C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D46C3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E2EBC0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52CEC1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4378B51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040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1450C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FA065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EE60A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76E24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5756A0C"/>
    <w:multiLevelType w:val="hybridMultilevel"/>
    <w:tmpl w:val="77E4ECF6"/>
    <w:lvl w:ilvl="0" w:tplc="4C12DDBC">
      <w:start w:val="1"/>
      <w:numFmt w:val="bullet"/>
      <w:pStyle w:val="Texteingerckt1cmmitAufzhlungszeichenMinus"/>
      <w:lvlText w:val="-"/>
      <w:lvlJc w:val="left"/>
      <w:pPr>
        <w:ind w:left="1287" w:hanging="360"/>
      </w:pPr>
      <w:rPr>
        <w:rFonts w:ascii="Arial" w:hAnsi="Aria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1" w15:restartNumberingAfterBreak="0">
    <w:nsid w:val="223B6548"/>
    <w:multiLevelType w:val="hybridMultilevel"/>
    <w:tmpl w:val="9BAA3DBA"/>
    <w:lvl w:ilvl="0" w:tplc="8C66D086">
      <w:start w:val="1"/>
      <w:numFmt w:val="bullet"/>
      <w:pStyle w:val="Texteingerckt1cmmitAufzhlungszeichenQuadrat"/>
      <w:lvlText w:val=""/>
      <w:lvlJc w:val="left"/>
      <w:pPr>
        <w:ind w:left="1287" w:hanging="360"/>
      </w:pPr>
      <w:rPr>
        <w:rFonts w:ascii="Wingdings" w:hAnsi="Wingdings"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abstractNum w:abstractNumId="12" w15:restartNumberingAfterBreak="0">
    <w:nsid w:val="50FF1B9A"/>
    <w:multiLevelType w:val="multilevel"/>
    <w:tmpl w:val="24DA1856"/>
    <w:lvl w:ilvl="0">
      <w:start w:val="1"/>
      <w:numFmt w:val="decimal"/>
      <w:pStyle w:val="berschrift4"/>
      <w:lvlText w:val="%1"/>
      <w:lvlJc w:val="left"/>
      <w:pPr>
        <w:ind w:left="432" w:hanging="432"/>
      </w:pPr>
    </w:lvl>
    <w:lvl w:ilvl="1">
      <w:start w:val="1"/>
      <w:numFmt w:val="decimal"/>
      <w:pStyle w:val="berschrift6"/>
      <w:lvlText w:val="%1.%2"/>
      <w:lvlJc w:val="left"/>
      <w:pPr>
        <w:ind w:left="576" w:hanging="576"/>
      </w:pPr>
    </w:lvl>
    <w:lvl w:ilvl="2">
      <w:start w:val="1"/>
      <w:numFmt w:val="decimal"/>
      <w:pStyle w:val="berschrift7"/>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2887C79"/>
    <w:multiLevelType w:val="hybridMultilevel"/>
    <w:tmpl w:val="44025C62"/>
    <w:lvl w:ilvl="0" w:tplc="706420CC">
      <w:start w:val="800"/>
      <w:numFmt w:val="bullet"/>
      <w:pStyle w:val="Texteingerckt125cmmitAufzhlungszeichenPunkt"/>
      <w:lvlText w:val="•"/>
      <w:lvlJc w:val="left"/>
      <w:pPr>
        <w:ind w:left="1287" w:hanging="360"/>
      </w:pPr>
      <w:rPr>
        <w:rFonts w:ascii="Arial" w:eastAsia="Times New Roman" w:hAnsi="Arial" w:cs="Aria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86050138">
    <w:abstractNumId w:val="12"/>
  </w:num>
  <w:num w:numId="2" w16cid:durableId="1001390835">
    <w:abstractNumId w:val="10"/>
  </w:num>
  <w:num w:numId="3" w16cid:durableId="328411520">
    <w:abstractNumId w:val="12"/>
  </w:num>
  <w:num w:numId="4" w16cid:durableId="749274774">
    <w:abstractNumId w:val="13"/>
  </w:num>
  <w:num w:numId="5" w16cid:durableId="1617328326">
    <w:abstractNumId w:val="11"/>
  </w:num>
  <w:num w:numId="6" w16cid:durableId="14382148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1808673">
    <w:abstractNumId w:val="9"/>
  </w:num>
  <w:num w:numId="8" w16cid:durableId="368993604">
    <w:abstractNumId w:val="7"/>
  </w:num>
  <w:num w:numId="9" w16cid:durableId="1791245646">
    <w:abstractNumId w:val="6"/>
  </w:num>
  <w:num w:numId="10" w16cid:durableId="1945841378">
    <w:abstractNumId w:val="5"/>
  </w:num>
  <w:num w:numId="11" w16cid:durableId="1438452830">
    <w:abstractNumId w:val="4"/>
  </w:num>
  <w:num w:numId="12" w16cid:durableId="19745584">
    <w:abstractNumId w:val="8"/>
  </w:num>
  <w:num w:numId="13" w16cid:durableId="109402740">
    <w:abstractNumId w:val="3"/>
  </w:num>
  <w:num w:numId="14" w16cid:durableId="61297132">
    <w:abstractNumId w:val="2"/>
  </w:num>
  <w:num w:numId="15" w16cid:durableId="1855343325">
    <w:abstractNumId w:val="1"/>
  </w:num>
  <w:num w:numId="16" w16cid:durableId="870846053">
    <w:abstractNumId w:val="0"/>
  </w:num>
  <w:num w:numId="17" w16cid:durableId="404490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LQfpDb4ka3WcYUsAJUBos6m3+4vfDkE1PfjD6c4JB3REMMiy4lBNYXqZ29zOoKiYngSNHJh/vJtHM22x4ue8KA==" w:salt="PYdwlPb5465oOG5AouHahw=="/>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17C"/>
    <w:rsid w:val="000101A6"/>
    <w:rsid w:val="00011480"/>
    <w:rsid w:val="00016414"/>
    <w:rsid w:val="00021E6E"/>
    <w:rsid w:val="0004312C"/>
    <w:rsid w:val="000475EA"/>
    <w:rsid w:val="00052452"/>
    <w:rsid w:val="00070A19"/>
    <w:rsid w:val="00072B2B"/>
    <w:rsid w:val="00076BA4"/>
    <w:rsid w:val="000844E9"/>
    <w:rsid w:val="000A48C5"/>
    <w:rsid w:val="000B1195"/>
    <w:rsid w:val="000B1A5B"/>
    <w:rsid w:val="000B4237"/>
    <w:rsid w:val="000C29C7"/>
    <w:rsid w:val="000C605A"/>
    <w:rsid w:val="000F5323"/>
    <w:rsid w:val="001030AE"/>
    <w:rsid w:val="0011517C"/>
    <w:rsid w:val="00115D83"/>
    <w:rsid w:val="00150788"/>
    <w:rsid w:val="0015081E"/>
    <w:rsid w:val="00175D18"/>
    <w:rsid w:val="0018617E"/>
    <w:rsid w:val="001A3D08"/>
    <w:rsid w:val="001B0044"/>
    <w:rsid w:val="001E71A0"/>
    <w:rsid w:val="002066C5"/>
    <w:rsid w:val="002338C7"/>
    <w:rsid w:val="00236F9E"/>
    <w:rsid w:val="002450CF"/>
    <w:rsid w:val="00292E1A"/>
    <w:rsid w:val="00295171"/>
    <w:rsid w:val="002A7559"/>
    <w:rsid w:val="002D37A1"/>
    <w:rsid w:val="00304708"/>
    <w:rsid w:val="003231A9"/>
    <w:rsid w:val="00366B4B"/>
    <w:rsid w:val="003674C4"/>
    <w:rsid w:val="00370B19"/>
    <w:rsid w:val="00376CE5"/>
    <w:rsid w:val="00390525"/>
    <w:rsid w:val="003D163D"/>
    <w:rsid w:val="003E54CA"/>
    <w:rsid w:val="00414BAA"/>
    <w:rsid w:val="0042768C"/>
    <w:rsid w:val="00461D97"/>
    <w:rsid w:val="00490F7C"/>
    <w:rsid w:val="004B60B6"/>
    <w:rsid w:val="004C0E18"/>
    <w:rsid w:val="004D589B"/>
    <w:rsid w:val="004E21D2"/>
    <w:rsid w:val="0050656C"/>
    <w:rsid w:val="00513FB0"/>
    <w:rsid w:val="00560DD2"/>
    <w:rsid w:val="005E29D7"/>
    <w:rsid w:val="005E72B0"/>
    <w:rsid w:val="005F2F18"/>
    <w:rsid w:val="005F4476"/>
    <w:rsid w:val="0062206C"/>
    <w:rsid w:val="00623D75"/>
    <w:rsid w:val="00663A57"/>
    <w:rsid w:val="00675D1B"/>
    <w:rsid w:val="006843C7"/>
    <w:rsid w:val="00686D0D"/>
    <w:rsid w:val="006A7A08"/>
    <w:rsid w:val="006B172C"/>
    <w:rsid w:val="006B77DA"/>
    <w:rsid w:val="006E74EE"/>
    <w:rsid w:val="00715581"/>
    <w:rsid w:val="0072198E"/>
    <w:rsid w:val="00763C13"/>
    <w:rsid w:val="00765077"/>
    <w:rsid w:val="00790E64"/>
    <w:rsid w:val="00795C84"/>
    <w:rsid w:val="00797662"/>
    <w:rsid w:val="007D243D"/>
    <w:rsid w:val="00802345"/>
    <w:rsid w:val="00807C21"/>
    <w:rsid w:val="00821972"/>
    <w:rsid w:val="008373C4"/>
    <w:rsid w:val="00852880"/>
    <w:rsid w:val="00854B27"/>
    <w:rsid w:val="0086282D"/>
    <w:rsid w:val="00867775"/>
    <w:rsid w:val="00875D8C"/>
    <w:rsid w:val="00891644"/>
    <w:rsid w:val="008C1B23"/>
    <w:rsid w:val="008C6C9D"/>
    <w:rsid w:val="008C7FDC"/>
    <w:rsid w:val="008E3526"/>
    <w:rsid w:val="008E4721"/>
    <w:rsid w:val="00914283"/>
    <w:rsid w:val="00936EBA"/>
    <w:rsid w:val="009549D3"/>
    <w:rsid w:val="0096315A"/>
    <w:rsid w:val="00994387"/>
    <w:rsid w:val="009E384C"/>
    <w:rsid w:val="00A354F8"/>
    <w:rsid w:val="00A76B49"/>
    <w:rsid w:val="00AA1BEB"/>
    <w:rsid w:val="00AC03D4"/>
    <w:rsid w:val="00AD3BBE"/>
    <w:rsid w:val="00AE20D3"/>
    <w:rsid w:val="00B00892"/>
    <w:rsid w:val="00B05128"/>
    <w:rsid w:val="00B07528"/>
    <w:rsid w:val="00B36ABD"/>
    <w:rsid w:val="00B3724B"/>
    <w:rsid w:val="00B65E27"/>
    <w:rsid w:val="00B71695"/>
    <w:rsid w:val="00B7452C"/>
    <w:rsid w:val="00B90AF7"/>
    <w:rsid w:val="00B9674D"/>
    <w:rsid w:val="00BA4CCE"/>
    <w:rsid w:val="00BB3B51"/>
    <w:rsid w:val="00BB682A"/>
    <w:rsid w:val="00BD3782"/>
    <w:rsid w:val="00BE2F50"/>
    <w:rsid w:val="00C16A66"/>
    <w:rsid w:val="00C17BB5"/>
    <w:rsid w:val="00C42944"/>
    <w:rsid w:val="00C55BAD"/>
    <w:rsid w:val="00C6302D"/>
    <w:rsid w:val="00C77B68"/>
    <w:rsid w:val="00C811F2"/>
    <w:rsid w:val="00C90ED5"/>
    <w:rsid w:val="00C943EF"/>
    <w:rsid w:val="00C94521"/>
    <w:rsid w:val="00C97BB5"/>
    <w:rsid w:val="00CF37ED"/>
    <w:rsid w:val="00D0598F"/>
    <w:rsid w:val="00D12BF5"/>
    <w:rsid w:val="00D4023B"/>
    <w:rsid w:val="00D45D71"/>
    <w:rsid w:val="00D5459E"/>
    <w:rsid w:val="00D62E70"/>
    <w:rsid w:val="00D81295"/>
    <w:rsid w:val="00DA3CD4"/>
    <w:rsid w:val="00DB5BCA"/>
    <w:rsid w:val="00DC73E3"/>
    <w:rsid w:val="00DD63D0"/>
    <w:rsid w:val="00DE1558"/>
    <w:rsid w:val="00E07715"/>
    <w:rsid w:val="00E13277"/>
    <w:rsid w:val="00E235E1"/>
    <w:rsid w:val="00E30171"/>
    <w:rsid w:val="00E332C9"/>
    <w:rsid w:val="00E54540"/>
    <w:rsid w:val="00E56B28"/>
    <w:rsid w:val="00E71DEA"/>
    <w:rsid w:val="00E7311B"/>
    <w:rsid w:val="00E80157"/>
    <w:rsid w:val="00F00C53"/>
    <w:rsid w:val="00F10CE6"/>
    <w:rsid w:val="00F20BFB"/>
    <w:rsid w:val="00F36CD9"/>
    <w:rsid w:val="00F4510D"/>
    <w:rsid w:val="00F54B5D"/>
    <w:rsid w:val="00F87ADB"/>
    <w:rsid w:val="00F92A3D"/>
    <w:rsid w:val="00F964ED"/>
    <w:rsid w:val="00FA65D8"/>
    <w:rsid w:val="00FA7CD6"/>
    <w:rsid w:val="00FB27B9"/>
    <w:rsid w:val="00FE39E4"/>
    <w:rsid w:val="00FE5002"/>
    <w:rsid w:val="00FF205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49CA31"/>
  <w15:chartTrackingRefBased/>
  <w15:docId w15:val="{1660F941-5A6B-4CFA-BA58-CBF87525A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5D8C"/>
    <w:pPr>
      <w:spacing w:after="0" w:line="240" w:lineRule="auto"/>
    </w:pPr>
    <w:rPr>
      <w:rFonts w:ascii="Arial" w:hAnsi="Arial"/>
    </w:rPr>
  </w:style>
  <w:style w:type="paragraph" w:styleId="berschrift1">
    <w:name w:val="heading 1"/>
    <w:basedOn w:val="Standard"/>
    <w:next w:val="Standard"/>
    <w:link w:val="berschrift1Zchn"/>
    <w:uiPriority w:val="9"/>
    <w:qFormat/>
    <w:rsid w:val="00D12BF5"/>
    <w:pPr>
      <w:keepNext/>
      <w:keepLines/>
      <w:spacing w:before="360" w:after="120"/>
      <w:outlineLvl w:val="0"/>
    </w:pPr>
    <w:rPr>
      <w:rFonts w:eastAsiaTheme="majorEastAsia" w:cstheme="majorBidi"/>
      <w:b/>
      <w:sz w:val="32"/>
      <w:szCs w:val="40"/>
    </w:rPr>
  </w:style>
  <w:style w:type="paragraph" w:styleId="berschrift2">
    <w:name w:val="heading 2"/>
    <w:basedOn w:val="Standard"/>
    <w:next w:val="Standard"/>
    <w:link w:val="berschrift2Zchn"/>
    <w:uiPriority w:val="9"/>
    <w:unhideWhenUsed/>
    <w:qFormat/>
    <w:rsid w:val="00875D8C"/>
    <w:pPr>
      <w:keepNext/>
      <w:keepLines/>
      <w:spacing w:before="200" w:after="120" w:line="300" w:lineRule="atLeast"/>
      <w:outlineLvl w:val="1"/>
    </w:pPr>
    <w:rPr>
      <w:rFonts w:eastAsiaTheme="majorEastAsia" w:cstheme="majorBidi"/>
      <w:b/>
      <w:sz w:val="32"/>
      <w:szCs w:val="32"/>
    </w:rPr>
  </w:style>
  <w:style w:type="paragraph" w:styleId="berschrift3">
    <w:name w:val="heading 3"/>
    <w:basedOn w:val="Standard"/>
    <w:next w:val="Standard"/>
    <w:link w:val="berschrift3Zchn"/>
    <w:uiPriority w:val="9"/>
    <w:unhideWhenUsed/>
    <w:qFormat/>
    <w:rsid w:val="00490F7C"/>
    <w:pPr>
      <w:keepNext/>
      <w:keepLines/>
      <w:shd w:val="clear" w:color="auto" w:fill="FFFF00"/>
      <w:spacing w:before="240" w:after="120"/>
      <w:outlineLvl w:val="2"/>
    </w:pPr>
    <w:rPr>
      <w:rFonts w:eastAsiaTheme="majorEastAsia" w:cstheme="majorBidi"/>
      <w:b/>
      <w:sz w:val="28"/>
      <w:szCs w:val="28"/>
    </w:rPr>
  </w:style>
  <w:style w:type="paragraph" w:styleId="berschrift4">
    <w:name w:val="heading 4"/>
    <w:basedOn w:val="Standard"/>
    <w:next w:val="Standard"/>
    <w:link w:val="berschrift4Zchn"/>
    <w:uiPriority w:val="9"/>
    <w:unhideWhenUsed/>
    <w:qFormat/>
    <w:rsid w:val="00490F7C"/>
    <w:pPr>
      <w:keepNext/>
      <w:keepLines/>
      <w:numPr>
        <w:numId w:val="1"/>
      </w:numPr>
      <w:spacing w:before="80" w:after="40"/>
      <w:outlineLvl w:val="3"/>
    </w:pPr>
    <w:rPr>
      <w:rFonts w:eastAsiaTheme="majorEastAsia" w:cstheme="majorBidi"/>
      <w:b/>
      <w:iCs/>
      <w:color w:val="2F5496" w:themeColor="accent1" w:themeShade="BF"/>
    </w:rPr>
  </w:style>
  <w:style w:type="paragraph" w:styleId="berschrift5">
    <w:name w:val="heading 5"/>
    <w:basedOn w:val="Standard"/>
    <w:next w:val="Standard"/>
    <w:link w:val="berschrift5Zchn"/>
    <w:uiPriority w:val="9"/>
    <w:unhideWhenUsed/>
    <w:qFormat/>
    <w:rsid w:val="00490F7C"/>
    <w:pPr>
      <w:keepNext/>
      <w:keepLines/>
      <w:shd w:val="clear" w:color="auto" w:fill="FFFF99"/>
      <w:spacing w:before="80" w:after="40"/>
      <w:ind w:left="426"/>
      <w:outlineLvl w:val="4"/>
    </w:pPr>
    <w:rPr>
      <w:rFonts w:eastAsiaTheme="majorEastAsia" w:cstheme="majorBidi"/>
      <w:b/>
      <w:i/>
      <w:iCs/>
      <w:color w:val="2F5496" w:themeColor="accent1" w:themeShade="BF"/>
    </w:rPr>
  </w:style>
  <w:style w:type="paragraph" w:styleId="berschrift6">
    <w:name w:val="heading 6"/>
    <w:basedOn w:val="Standard"/>
    <w:next w:val="Standard"/>
    <w:link w:val="berschrift6Zchn"/>
    <w:uiPriority w:val="9"/>
    <w:unhideWhenUsed/>
    <w:qFormat/>
    <w:rsid w:val="00490F7C"/>
    <w:pPr>
      <w:keepNext/>
      <w:keepLines/>
      <w:numPr>
        <w:ilvl w:val="1"/>
        <w:numId w:val="1"/>
      </w:numPr>
      <w:shd w:val="clear" w:color="auto" w:fill="FFFF99"/>
      <w:spacing w:before="80" w:after="40"/>
      <w:ind w:left="851" w:hanging="425"/>
      <w:outlineLvl w:val="5"/>
    </w:pPr>
    <w:rPr>
      <w:rFonts w:eastAsiaTheme="majorEastAsia" w:cstheme="majorBidi"/>
      <w:b/>
      <w:i/>
      <w:iCs/>
      <w:color w:val="2F5496"/>
    </w:rPr>
  </w:style>
  <w:style w:type="paragraph" w:styleId="berschrift7">
    <w:name w:val="heading 7"/>
    <w:basedOn w:val="berschrift4"/>
    <w:next w:val="Standard"/>
    <w:link w:val="berschrift7Zchn"/>
    <w:uiPriority w:val="9"/>
    <w:unhideWhenUsed/>
    <w:qFormat/>
    <w:rsid w:val="00490F7C"/>
    <w:pPr>
      <w:numPr>
        <w:ilvl w:val="2"/>
      </w:numPr>
      <w:shd w:val="clear" w:color="auto" w:fill="DEEAF6" w:themeFill="accent5" w:themeFillTint="33"/>
      <w:ind w:left="1701" w:hanging="850"/>
      <w:outlineLvl w:val="6"/>
    </w:pPr>
  </w:style>
  <w:style w:type="paragraph" w:styleId="berschrift8">
    <w:name w:val="heading 8"/>
    <w:basedOn w:val="Standard"/>
    <w:next w:val="Standard"/>
    <w:link w:val="berschrift8Zchn"/>
    <w:uiPriority w:val="9"/>
    <w:unhideWhenUsed/>
    <w:qFormat/>
    <w:rsid w:val="0011517C"/>
    <w:pPr>
      <w:keepNext/>
      <w:keepLines/>
      <w:numPr>
        <w:ilvl w:val="7"/>
        <w:numId w:val="1"/>
      </w:numPr>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unhideWhenUsed/>
    <w:qFormat/>
    <w:rsid w:val="0011517C"/>
    <w:pPr>
      <w:keepNext/>
      <w:keepLines/>
      <w:numPr>
        <w:ilvl w:val="8"/>
        <w:numId w:val="1"/>
      </w:numPr>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BF5"/>
    <w:rPr>
      <w:rFonts w:ascii="Arial" w:eastAsiaTheme="majorEastAsia" w:hAnsi="Arial" w:cstheme="majorBidi"/>
      <w:b/>
      <w:sz w:val="32"/>
      <w:szCs w:val="40"/>
    </w:rPr>
  </w:style>
  <w:style w:type="character" w:customStyle="1" w:styleId="berschrift2Zchn">
    <w:name w:val="Überschrift 2 Zchn"/>
    <w:basedOn w:val="Absatz-Standardschriftart"/>
    <w:link w:val="berschrift2"/>
    <w:uiPriority w:val="9"/>
    <w:rsid w:val="00875D8C"/>
    <w:rPr>
      <w:rFonts w:ascii="Arial" w:eastAsiaTheme="majorEastAsia" w:hAnsi="Arial" w:cstheme="majorBidi"/>
      <w:b/>
      <w:sz w:val="32"/>
      <w:szCs w:val="32"/>
    </w:rPr>
  </w:style>
  <w:style w:type="character" w:customStyle="1" w:styleId="berschrift3Zchn">
    <w:name w:val="Überschrift 3 Zchn"/>
    <w:basedOn w:val="Absatz-Standardschriftart"/>
    <w:link w:val="berschrift3"/>
    <w:uiPriority w:val="9"/>
    <w:rsid w:val="00490F7C"/>
    <w:rPr>
      <w:rFonts w:ascii="Arial" w:eastAsiaTheme="majorEastAsia" w:hAnsi="Arial" w:cstheme="majorBidi"/>
      <w:b/>
      <w:sz w:val="28"/>
      <w:szCs w:val="28"/>
      <w:shd w:val="clear" w:color="auto" w:fill="FFFF00"/>
    </w:rPr>
  </w:style>
  <w:style w:type="character" w:customStyle="1" w:styleId="berschrift4Zchn">
    <w:name w:val="Überschrift 4 Zchn"/>
    <w:basedOn w:val="Absatz-Standardschriftart"/>
    <w:link w:val="berschrift4"/>
    <w:uiPriority w:val="9"/>
    <w:rsid w:val="00490F7C"/>
    <w:rPr>
      <w:rFonts w:ascii="Arial" w:eastAsiaTheme="majorEastAsia" w:hAnsi="Arial" w:cstheme="majorBidi"/>
      <w:b/>
      <w:iCs/>
      <w:color w:val="2F5496" w:themeColor="accent1" w:themeShade="BF"/>
    </w:rPr>
  </w:style>
  <w:style w:type="character" w:customStyle="1" w:styleId="berschrift5Zchn">
    <w:name w:val="Überschrift 5 Zchn"/>
    <w:basedOn w:val="Absatz-Standardschriftart"/>
    <w:link w:val="berschrift5"/>
    <w:uiPriority w:val="9"/>
    <w:rsid w:val="00490F7C"/>
    <w:rPr>
      <w:rFonts w:ascii="Arial" w:eastAsiaTheme="majorEastAsia" w:hAnsi="Arial" w:cstheme="majorBidi"/>
      <w:b/>
      <w:i/>
      <w:iCs/>
      <w:color w:val="2F5496" w:themeColor="accent1" w:themeShade="BF"/>
      <w:shd w:val="clear" w:color="auto" w:fill="FFFF99"/>
    </w:rPr>
  </w:style>
  <w:style w:type="character" w:customStyle="1" w:styleId="berschrift6Zchn">
    <w:name w:val="Überschrift 6 Zchn"/>
    <w:basedOn w:val="Absatz-Standardschriftart"/>
    <w:link w:val="berschrift6"/>
    <w:uiPriority w:val="9"/>
    <w:rsid w:val="00490F7C"/>
    <w:rPr>
      <w:rFonts w:ascii="Arial" w:eastAsiaTheme="majorEastAsia" w:hAnsi="Arial" w:cstheme="majorBidi"/>
      <w:b/>
      <w:i/>
      <w:iCs/>
      <w:color w:val="2F5496"/>
      <w:shd w:val="clear" w:color="auto" w:fill="FFFF99"/>
    </w:rPr>
  </w:style>
  <w:style w:type="character" w:customStyle="1" w:styleId="berschrift7Zchn">
    <w:name w:val="Überschrift 7 Zchn"/>
    <w:basedOn w:val="Absatz-Standardschriftart"/>
    <w:link w:val="berschrift7"/>
    <w:uiPriority w:val="9"/>
    <w:rsid w:val="00490F7C"/>
    <w:rPr>
      <w:rFonts w:ascii="Arial" w:eastAsiaTheme="majorEastAsia" w:hAnsi="Arial" w:cstheme="majorBidi"/>
      <w:b/>
      <w:iCs/>
      <w:color w:val="2F5496" w:themeColor="accent1" w:themeShade="BF"/>
      <w:shd w:val="clear" w:color="auto" w:fill="DEEAF6" w:themeFill="accent5" w:themeFillTint="33"/>
    </w:rPr>
  </w:style>
  <w:style w:type="character" w:customStyle="1" w:styleId="berschrift8Zchn">
    <w:name w:val="Überschrift 8 Zchn"/>
    <w:basedOn w:val="Absatz-Standardschriftart"/>
    <w:link w:val="berschrift8"/>
    <w:uiPriority w:val="9"/>
    <w:rsid w:val="0011517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rsid w:val="0011517C"/>
    <w:rPr>
      <w:rFonts w:eastAsiaTheme="majorEastAsia" w:cstheme="majorBidi"/>
      <w:color w:val="272727" w:themeColor="text1" w:themeTint="D8"/>
    </w:rPr>
  </w:style>
  <w:style w:type="paragraph" w:styleId="Titel">
    <w:name w:val="Title"/>
    <w:basedOn w:val="Standard"/>
    <w:next w:val="Standard"/>
    <w:link w:val="TitelZchn"/>
    <w:uiPriority w:val="10"/>
    <w:qFormat/>
    <w:rsid w:val="0011517C"/>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1517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1517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1517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1517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11517C"/>
    <w:rPr>
      <w:rFonts w:ascii="Arial" w:hAnsi="Arial"/>
      <w:i/>
      <w:iCs/>
      <w:color w:val="404040" w:themeColor="text1" w:themeTint="BF"/>
    </w:rPr>
  </w:style>
  <w:style w:type="paragraph" w:styleId="Listenabsatz">
    <w:name w:val="List Paragraph"/>
    <w:basedOn w:val="Standard"/>
    <w:uiPriority w:val="34"/>
    <w:qFormat/>
    <w:rsid w:val="0011517C"/>
    <w:pPr>
      <w:ind w:left="720"/>
      <w:contextualSpacing/>
    </w:pPr>
  </w:style>
  <w:style w:type="character" w:styleId="IntensiveHervorhebung">
    <w:name w:val="Intense Emphasis"/>
    <w:basedOn w:val="Absatz-Standardschriftart"/>
    <w:uiPriority w:val="21"/>
    <w:qFormat/>
    <w:rsid w:val="0011517C"/>
    <w:rPr>
      <w:i/>
      <w:iCs/>
      <w:color w:val="2F5496" w:themeColor="accent1" w:themeShade="BF"/>
    </w:rPr>
  </w:style>
  <w:style w:type="paragraph" w:styleId="IntensivesZitat">
    <w:name w:val="Intense Quote"/>
    <w:basedOn w:val="Standard"/>
    <w:next w:val="Standard"/>
    <w:link w:val="IntensivesZitatZchn"/>
    <w:uiPriority w:val="30"/>
    <w:qFormat/>
    <w:rsid w:val="001151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11517C"/>
    <w:rPr>
      <w:rFonts w:ascii="Arial" w:hAnsi="Arial"/>
      <w:i/>
      <w:iCs/>
      <w:color w:val="2F5496" w:themeColor="accent1" w:themeShade="BF"/>
    </w:rPr>
  </w:style>
  <w:style w:type="character" w:styleId="IntensiverVerweis">
    <w:name w:val="Intense Reference"/>
    <w:basedOn w:val="Absatz-Standardschriftart"/>
    <w:uiPriority w:val="32"/>
    <w:qFormat/>
    <w:rsid w:val="0011517C"/>
    <w:rPr>
      <w:b/>
      <w:bCs/>
      <w:smallCaps/>
      <w:color w:val="2F5496" w:themeColor="accent1" w:themeShade="BF"/>
      <w:spacing w:val="5"/>
    </w:rPr>
  </w:style>
  <w:style w:type="paragraph" w:styleId="Kopfzeile">
    <w:name w:val="header"/>
    <w:basedOn w:val="Standard"/>
    <w:link w:val="KopfzeileZchn"/>
    <w:uiPriority w:val="99"/>
    <w:unhideWhenUsed/>
    <w:rsid w:val="00D12BF5"/>
    <w:pPr>
      <w:tabs>
        <w:tab w:val="center" w:pos="4536"/>
        <w:tab w:val="right" w:pos="9072"/>
      </w:tabs>
    </w:pPr>
  </w:style>
  <w:style w:type="character" w:customStyle="1" w:styleId="KopfzeileZchn">
    <w:name w:val="Kopfzeile Zchn"/>
    <w:basedOn w:val="Absatz-Standardschriftart"/>
    <w:link w:val="Kopfzeile"/>
    <w:uiPriority w:val="99"/>
    <w:rsid w:val="00D12BF5"/>
    <w:rPr>
      <w:rFonts w:ascii="Arial" w:hAnsi="Arial"/>
    </w:rPr>
  </w:style>
  <w:style w:type="paragraph" w:styleId="Fuzeile">
    <w:name w:val="footer"/>
    <w:basedOn w:val="Standard"/>
    <w:link w:val="FuzeileZchn"/>
    <w:uiPriority w:val="99"/>
    <w:unhideWhenUsed/>
    <w:rsid w:val="00D12BF5"/>
    <w:pPr>
      <w:tabs>
        <w:tab w:val="center" w:pos="4536"/>
        <w:tab w:val="right" w:pos="9072"/>
      </w:tabs>
    </w:pPr>
  </w:style>
  <w:style w:type="character" w:customStyle="1" w:styleId="FuzeileZchn">
    <w:name w:val="Fußzeile Zchn"/>
    <w:basedOn w:val="Absatz-Standardschriftart"/>
    <w:link w:val="Fuzeile"/>
    <w:uiPriority w:val="99"/>
    <w:rsid w:val="00D12BF5"/>
    <w:rPr>
      <w:rFonts w:ascii="Arial" w:hAnsi="Arial"/>
    </w:rPr>
  </w:style>
  <w:style w:type="paragraph" w:customStyle="1" w:styleId="FusszeileAbgrenzungzuText">
    <w:name w:val="Fusszeile Abgrenzung zu Text"/>
    <w:basedOn w:val="Standard"/>
    <w:qFormat/>
    <w:rsid w:val="00D12BF5"/>
    <w:rPr>
      <w:rFonts w:eastAsia="Times New Roman" w:cs="Times New Roman"/>
      <w:sz w:val="12"/>
      <w:szCs w:val="12"/>
      <w:lang w:val="de-DE" w:eastAsia="de-DE"/>
    </w:rPr>
  </w:style>
  <w:style w:type="paragraph" w:customStyle="1" w:styleId="Pfad">
    <w:name w:val="Pfad"/>
    <w:basedOn w:val="Standard"/>
    <w:qFormat/>
    <w:rsid w:val="00D12BF5"/>
    <w:rPr>
      <w:rFonts w:eastAsia="Times New Roman" w:cs="Times New Roman"/>
      <w:sz w:val="12"/>
      <w:szCs w:val="12"/>
      <w:lang w:val="de-DE" w:eastAsia="de-DE"/>
    </w:rPr>
  </w:style>
  <w:style w:type="paragraph" w:customStyle="1" w:styleId="Seite">
    <w:name w:val="Seite"/>
    <w:basedOn w:val="Standard"/>
    <w:qFormat/>
    <w:rsid w:val="00D12BF5"/>
    <w:pPr>
      <w:jc w:val="right"/>
    </w:pPr>
    <w:rPr>
      <w:rFonts w:eastAsia="Times New Roman" w:cs="Times New Roman"/>
      <w:sz w:val="16"/>
      <w:szCs w:val="16"/>
      <w:lang w:val="de-DE" w:eastAsia="de-DE"/>
    </w:rPr>
  </w:style>
  <w:style w:type="paragraph" w:customStyle="1" w:styleId="FusszeileAbschluss">
    <w:name w:val="Fusszeile Abschluss"/>
    <w:basedOn w:val="Standard"/>
    <w:qFormat/>
    <w:rsid w:val="00D12BF5"/>
    <w:rPr>
      <w:rFonts w:eastAsia="Times New Roman" w:cs="Times New Roman"/>
      <w:sz w:val="6"/>
      <w:szCs w:val="6"/>
      <w:lang w:val="de-DE" w:eastAsia="de-DE"/>
    </w:rPr>
  </w:style>
  <w:style w:type="paragraph" w:customStyle="1" w:styleId="KopfzeileTitel">
    <w:name w:val="Kopfzeile Titel"/>
    <w:basedOn w:val="Standard"/>
    <w:qFormat/>
    <w:rsid w:val="00D12BF5"/>
    <w:pPr>
      <w:tabs>
        <w:tab w:val="right" w:pos="10348"/>
      </w:tabs>
    </w:pPr>
    <w:rPr>
      <w:rFonts w:eastAsia="Times New Roman" w:cs="Times New Roman"/>
      <w:lang w:val="de-DE" w:eastAsia="de-DE"/>
    </w:rPr>
  </w:style>
  <w:style w:type="paragraph" w:customStyle="1" w:styleId="KopfzeileStrich">
    <w:name w:val="Kopfzeile Strich"/>
    <w:basedOn w:val="Standard"/>
    <w:qFormat/>
    <w:rsid w:val="00D12BF5"/>
    <w:pPr>
      <w:pBdr>
        <w:bottom w:val="single" w:sz="4" w:space="1" w:color="auto"/>
      </w:pBdr>
      <w:tabs>
        <w:tab w:val="center" w:pos="4962"/>
        <w:tab w:val="right" w:pos="9923"/>
      </w:tabs>
    </w:pPr>
    <w:rPr>
      <w:rFonts w:eastAsia="Times New Roman" w:cs="Times New Roman"/>
      <w:lang w:val="de-DE" w:eastAsia="de-DE"/>
    </w:rPr>
  </w:style>
  <w:style w:type="paragraph" w:customStyle="1" w:styleId="KopfzeileAbgrenzungzuText">
    <w:name w:val="Kopfzeile Abgrenzung zu Text"/>
    <w:basedOn w:val="Standard"/>
    <w:qFormat/>
    <w:rsid w:val="00D12BF5"/>
    <w:pPr>
      <w:tabs>
        <w:tab w:val="center" w:pos="4962"/>
        <w:tab w:val="right" w:pos="9923"/>
      </w:tabs>
    </w:pPr>
    <w:rPr>
      <w:rFonts w:eastAsia="Times New Roman" w:cs="Times New Roman"/>
      <w:lang w:val="de-DE" w:eastAsia="de-DE"/>
    </w:rPr>
  </w:style>
  <w:style w:type="paragraph" w:customStyle="1" w:styleId="Text">
    <w:name w:val="Text"/>
    <w:basedOn w:val="Standard"/>
    <w:qFormat/>
    <w:rsid w:val="00D12BF5"/>
    <w:pPr>
      <w:spacing w:before="120"/>
    </w:pPr>
  </w:style>
  <w:style w:type="character" w:styleId="Seitenzahl">
    <w:name w:val="page number"/>
    <w:basedOn w:val="Absatz-Standardschriftart"/>
    <w:rsid w:val="00821972"/>
  </w:style>
  <w:style w:type="paragraph" w:customStyle="1" w:styleId="Texteingerckt1cmmitAufzhlungszeichenMinus">
    <w:name w:val="Text eingerückt 1 cm mit Aufzählungszeichen Minus"/>
    <w:basedOn w:val="Texteingerckt1cm"/>
    <w:qFormat/>
    <w:rsid w:val="00490F7C"/>
    <w:pPr>
      <w:numPr>
        <w:numId w:val="2"/>
      </w:numPr>
      <w:ind w:left="567" w:hanging="142"/>
    </w:pPr>
  </w:style>
  <w:style w:type="paragraph" w:styleId="Verzeichnis5">
    <w:name w:val="toc 5"/>
    <w:basedOn w:val="Standard"/>
    <w:next w:val="Standard"/>
    <w:autoRedefine/>
    <w:uiPriority w:val="39"/>
    <w:unhideWhenUsed/>
    <w:rsid w:val="002A7559"/>
    <w:pPr>
      <w:spacing w:after="100"/>
      <w:ind w:left="880"/>
    </w:pPr>
  </w:style>
  <w:style w:type="paragraph" w:customStyle="1" w:styleId="Texteingerckt1cm">
    <w:name w:val="Text eingerückt 1 cm"/>
    <w:basedOn w:val="Text"/>
    <w:qFormat/>
    <w:rsid w:val="00490F7C"/>
    <w:pPr>
      <w:ind w:left="426"/>
    </w:pPr>
  </w:style>
  <w:style w:type="character" w:styleId="Hyperlink">
    <w:name w:val="Hyperlink"/>
    <w:basedOn w:val="Absatz-Standardschriftart"/>
    <w:uiPriority w:val="99"/>
    <w:unhideWhenUsed/>
    <w:rsid w:val="008373C4"/>
    <w:rPr>
      <w:color w:val="0563C1" w:themeColor="hyperlink"/>
      <w:u w:val="single"/>
    </w:rPr>
  </w:style>
  <w:style w:type="character" w:styleId="NichtaufgelsteErwhnung">
    <w:name w:val="Unresolved Mention"/>
    <w:basedOn w:val="Absatz-Standardschriftart"/>
    <w:uiPriority w:val="99"/>
    <w:semiHidden/>
    <w:unhideWhenUsed/>
    <w:rsid w:val="008373C4"/>
    <w:rPr>
      <w:color w:val="605E5C"/>
      <w:shd w:val="clear" w:color="auto" w:fill="E1DFDD"/>
    </w:rPr>
  </w:style>
  <w:style w:type="paragraph" w:customStyle="1" w:styleId="Texteingerckt125cm">
    <w:name w:val="Text eingerückt 1.25 cm"/>
    <w:basedOn w:val="Texteingerckt1cmmitAufzhlungszeichenMinus"/>
    <w:qFormat/>
    <w:rsid w:val="00D81295"/>
    <w:pPr>
      <w:numPr>
        <w:numId w:val="0"/>
      </w:numPr>
      <w:tabs>
        <w:tab w:val="left" w:pos="1418"/>
        <w:tab w:val="left" w:pos="4253"/>
      </w:tabs>
      <w:ind w:left="709"/>
    </w:pPr>
  </w:style>
  <w:style w:type="table" w:styleId="Tabellenraster">
    <w:name w:val="Table Grid"/>
    <w:basedOn w:val="NormaleTabelle"/>
    <w:uiPriority w:val="39"/>
    <w:rsid w:val="00D812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ingerckt125cmmitAufzhlungszeichenPunkt">
    <w:name w:val="Text eingerückt 1.25 cm mit Aufzählungszeichen Punkt"/>
    <w:basedOn w:val="Texteingerckt1cmmitAufzhlungszeichenMinus"/>
    <w:qFormat/>
    <w:rsid w:val="00490F7C"/>
    <w:pPr>
      <w:numPr>
        <w:numId w:val="4"/>
      </w:numPr>
      <w:ind w:left="709" w:hanging="142"/>
    </w:pPr>
  </w:style>
  <w:style w:type="paragraph" w:customStyle="1" w:styleId="Texteingerckt1cmmitHintergrundgrn">
    <w:name w:val="Text eingerückt 1 cm mit Hintergrund grün"/>
    <w:basedOn w:val="Texteingerckt1cm"/>
    <w:qFormat/>
    <w:rsid w:val="00490F7C"/>
    <w:pPr>
      <w:shd w:val="clear" w:color="auto" w:fill="A8D08D" w:themeFill="accent6" w:themeFillTint="99"/>
      <w:tabs>
        <w:tab w:val="right" w:pos="9604"/>
      </w:tabs>
      <w:ind w:left="2977" w:hanging="2552"/>
    </w:pPr>
  </w:style>
  <w:style w:type="character" w:styleId="Kommentarzeichen">
    <w:name w:val="annotation reference"/>
    <w:basedOn w:val="Absatz-Standardschriftart"/>
    <w:uiPriority w:val="99"/>
    <w:semiHidden/>
    <w:unhideWhenUsed/>
    <w:rsid w:val="001B0044"/>
    <w:rPr>
      <w:sz w:val="16"/>
      <w:szCs w:val="16"/>
    </w:rPr>
  </w:style>
  <w:style w:type="paragraph" w:styleId="Kommentartext">
    <w:name w:val="annotation text"/>
    <w:basedOn w:val="Standard"/>
    <w:link w:val="KommentartextZchn"/>
    <w:uiPriority w:val="99"/>
    <w:unhideWhenUsed/>
    <w:rsid w:val="001B0044"/>
    <w:rPr>
      <w:sz w:val="20"/>
      <w:szCs w:val="20"/>
    </w:rPr>
  </w:style>
  <w:style w:type="character" w:customStyle="1" w:styleId="KommentartextZchn">
    <w:name w:val="Kommentartext Zchn"/>
    <w:basedOn w:val="Absatz-Standardschriftart"/>
    <w:link w:val="Kommentartext"/>
    <w:uiPriority w:val="99"/>
    <w:rsid w:val="001B0044"/>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B0044"/>
    <w:rPr>
      <w:b/>
      <w:bCs/>
    </w:rPr>
  </w:style>
  <w:style w:type="character" w:customStyle="1" w:styleId="KommentarthemaZchn">
    <w:name w:val="Kommentarthema Zchn"/>
    <w:basedOn w:val="KommentartextZchn"/>
    <w:link w:val="Kommentarthema"/>
    <w:uiPriority w:val="99"/>
    <w:semiHidden/>
    <w:rsid w:val="001B0044"/>
    <w:rPr>
      <w:rFonts w:ascii="Arial" w:hAnsi="Arial"/>
      <w:b/>
      <w:bCs/>
      <w:sz w:val="20"/>
      <w:szCs w:val="20"/>
    </w:rPr>
  </w:style>
  <w:style w:type="paragraph" w:customStyle="1" w:styleId="Texteingerckt1cmmitAufzhlungszeichenQuadrat">
    <w:name w:val="Text eingerückt 1 cm mit Aufzählungszeichen Quadrat"/>
    <w:basedOn w:val="Texteingerckt1cmmitAufzhlungszeichenMinus"/>
    <w:qFormat/>
    <w:rsid w:val="00490F7C"/>
    <w:pPr>
      <w:numPr>
        <w:numId w:val="5"/>
      </w:numPr>
      <w:ind w:left="709" w:hanging="284"/>
    </w:pPr>
  </w:style>
  <w:style w:type="paragraph" w:customStyle="1" w:styleId="Texteingerckt1cmbeidseitsundRahmen">
    <w:name w:val="Text eingerückt 1 cm beidseits und Rahmen"/>
    <w:basedOn w:val="Texteingerckt1cm"/>
    <w:qFormat/>
    <w:rsid w:val="00BB3B51"/>
    <w:pPr>
      <w:pBdr>
        <w:top w:val="single" w:sz="12" w:space="1" w:color="auto"/>
        <w:left w:val="single" w:sz="12" w:space="4" w:color="auto"/>
        <w:bottom w:val="single" w:sz="12" w:space="1" w:color="auto"/>
        <w:right w:val="single" w:sz="12" w:space="4" w:color="auto"/>
      </w:pBdr>
      <w:tabs>
        <w:tab w:val="left" w:pos="2552"/>
        <w:tab w:val="right" w:leader="dot" w:pos="8931"/>
      </w:tabs>
      <w:spacing w:before="0"/>
      <w:ind w:left="567" w:right="567"/>
    </w:pPr>
  </w:style>
  <w:style w:type="paragraph" w:styleId="Abbildungsverzeichnis">
    <w:name w:val="table of figures"/>
    <w:basedOn w:val="Standard"/>
    <w:next w:val="Standard"/>
    <w:uiPriority w:val="99"/>
    <w:semiHidden/>
    <w:unhideWhenUsed/>
    <w:rsid w:val="006A7A08"/>
  </w:style>
  <w:style w:type="paragraph" w:styleId="Anrede">
    <w:name w:val="Salutation"/>
    <w:basedOn w:val="Standard"/>
    <w:next w:val="Standard"/>
    <w:link w:val="AnredeZchn"/>
    <w:uiPriority w:val="99"/>
    <w:semiHidden/>
    <w:unhideWhenUsed/>
    <w:rsid w:val="006A7A08"/>
  </w:style>
  <w:style w:type="character" w:customStyle="1" w:styleId="AnredeZchn">
    <w:name w:val="Anrede Zchn"/>
    <w:basedOn w:val="Absatz-Standardschriftart"/>
    <w:link w:val="Anrede"/>
    <w:uiPriority w:val="99"/>
    <w:semiHidden/>
    <w:rsid w:val="006A7A08"/>
    <w:rPr>
      <w:rFonts w:ascii="Arial" w:hAnsi="Arial"/>
    </w:rPr>
  </w:style>
  <w:style w:type="paragraph" w:styleId="Aufzhlungszeichen">
    <w:name w:val="List Bullet"/>
    <w:basedOn w:val="Standard"/>
    <w:uiPriority w:val="99"/>
    <w:semiHidden/>
    <w:unhideWhenUsed/>
    <w:rsid w:val="006A7A08"/>
    <w:pPr>
      <w:numPr>
        <w:numId w:val="7"/>
      </w:numPr>
      <w:contextualSpacing/>
    </w:pPr>
  </w:style>
  <w:style w:type="paragraph" w:styleId="Aufzhlungszeichen2">
    <w:name w:val="List Bullet 2"/>
    <w:basedOn w:val="Standard"/>
    <w:uiPriority w:val="99"/>
    <w:semiHidden/>
    <w:unhideWhenUsed/>
    <w:rsid w:val="006A7A08"/>
    <w:pPr>
      <w:numPr>
        <w:numId w:val="8"/>
      </w:numPr>
      <w:contextualSpacing/>
    </w:pPr>
  </w:style>
  <w:style w:type="paragraph" w:styleId="Aufzhlungszeichen3">
    <w:name w:val="List Bullet 3"/>
    <w:basedOn w:val="Standard"/>
    <w:uiPriority w:val="99"/>
    <w:semiHidden/>
    <w:unhideWhenUsed/>
    <w:rsid w:val="006A7A08"/>
    <w:pPr>
      <w:numPr>
        <w:numId w:val="9"/>
      </w:numPr>
      <w:contextualSpacing/>
    </w:pPr>
  </w:style>
  <w:style w:type="paragraph" w:styleId="Aufzhlungszeichen4">
    <w:name w:val="List Bullet 4"/>
    <w:basedOn w:val="Standard"/>
    <w:uiPriority w:val="99"/>
    <w:semiHidden/>
    <w:unhideWhenUsed/>
    <w:rsid w:val="006A7A08"/>
    <w:pPr>
      <w:numPr>
        <w:numId w:val="10"/>
      </w:numPr>
      <w:contextualSpacing/>
    </w:pPr>
  </w:style>
  <w:style w:type="paragraph" w:styleId="Aufzhlungszeichen5">
    <w:name w:val="List Bullet 5"/>
    <w:basedOn w:val="Standard"/>
    <w:uiPriority w:val="99"/>
    <w:semiHidden/>
    <w:unhideWhenUsed/>
    <w:rsid w:val="006A7A08"/>
    <w:pPr>
      <w:numPr>
        <w:numId w:val="11"/>
      </w:numPr>
      <w:contextualSpacing/>
    </w:pPr>
  </w:style>
  <w:style w:type="paragraph" w:styleId="Beschriftung">
    <w:name w:val="caption"/>
    <w:basedOn w:val="Standard"/>
    <w:next w:val="Standard"/>
    <w:uiPriority w:val="35"/>
    <w:semiHidden/>
    <w:unhideWhenUsed/>
    <w:qFormat/>
    <w:rsid w:val="006A7A08"/>
    <w:pPr>
      <w:spacing w:after="200"/>
    </w:pPr>
    <w:rPr>
      <w:i/>
      <w:iCs/>
      <w:color w:val="44546A" w:themeColor="text2"/>
      <w:sz w:val="18"/>
      <w:szCs w:val="18"/>
    </w:rPr>
  </w:style>
  <w:style w:type="paragraph" w:styleId="Blocktext">
    <w:name w:val="Block Text"/>
    <w:basedOn w:val="Standard"/>
    <w:uiPriority w:val="99"/>
    <w:semiHidden/>
    <w:unhideWhenUsed/>
    <w:rsid w:val="006A7A0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Datum">
    <w:name w:val="Date"/>
    <w:basedOn w:val="Standard"/>
    <w:next w:val="Standard"/>
    <w:link w:val="DatumZchn"/>
    <w:uiPriority w:val="99"/>
    <w:semiHidden/>
    <w:unhideWhenUsed/>
    <w:rsid w:val="006A7A08"/>
  </w:style>
  <w:style w:type="character" w:customStyle="1" w:styleId="DatumZchn">
    <w:name w:val="Datum Zchn"/>
    <w:basedOn w:val="Absatz-Standardschriftart"/>
    <w:link w:val="Datum"/>
    <w:uiPriority w:val="99"/>
    <w:semiHidden/>
    <w:rsid w:val="006A7A08"/>
    <w:rPr>
      <w:rFonts w:ascii="Arial" w:hAnsi="Arial"/>
    </w:rPr>
  </w:style>
  <w:style w:type="paragraph" w:styleId="Dokumentstruktur">
    <w:name w:val="Document Map"/>
    <w:basedOn w:val="Standard"/>
    <w:link w:val="DokumentstrukturZchn"/>
    <w:uiPriority w:val="99"/>
    <w:semiHidden/>
    <w:unhideWhenUsed/>
    <w:rsid w:val="006A7A08"/>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6A7A08"/>
    <w:rPr>
      <w:rFonts w:ascii="Segoe UI" w:hAnsi="Segoe UI" w:cs="Segoe UI"/>
      <w:sz w:val="16"/>
      <w:szCs w:val="16"/>
    </w:rPr>
  </w:style>
  <w:style w:type="table" w:styleId="DunkleListe">
    <w:name w:val="Dark List"/>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unkleListe-Akzent2">
    <w:name w:val="Dark List Accent 2"/>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unkleListe-Akzent6">
    <w:name w:val="Dark List Accent 6"/>
    <w:basedOn w:val="NormaleTabelle"/>
    <w:uiPriority w:val="70"/>
    <w:semiHidden/>
    <w:unhideWhenUsed/>
    <w:rsid w:val="006A7A08"/>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EinfacheTabelle1">
    <w:name w:val="Plain Table 1"/>
    <w:basedOn w:val="NormaleTabelle"/>
    <w:uiPriority w:val="41"/>
    <w:rsid w:val="006A7A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A7A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A7A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A7A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6A7A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6A7A08"/>
  </w:style>
  <w:style w:type="character" w:customStyle="1" w:styleId="E-Mail-SignaturZchn">
    <w:name w:val="E-Mail-Signatur Zchn"/>
    <w:basedOn w:val="Absatz-Standardschriftart"/>
    <w:link w:val="E-Mail-Signatur"/>
    <w:uiPriority w:val="99"/>
    <w:semiHidden/>
    <w:rsid w:val="006A7A08"/>
    <w:rPr>
      <w:rFonts w:ascii="Arial" w:hAnsi="Arial"/>
    </w:rPr>
  </w:style>
  <w:style w:type="paragraph" w:styleId="Endnotentext">
    <w:name w:val="endnote text"/>
    <w:basedOn w:val="Standard"/>
    <w:link w:val="EndnotentextZchn"/>
    <w:uiPriority w:val="99"/>
    <w:semiHidden/>
    <w:unhideWhenUsed/>
    <w:rsid w:val="006A7A08"/>
    <w:rPr>
      <w:sz w:val="20"/>
      <w:szCs w:val="20"/>
    </w:rPr>
  </w:style>
  <w:style w:type="character" w:customStyle="1" w:styleId="EndnotentextZchn">
    <w:name w:val="Endnotentext Zchn"/>
    <w:basedOn w:val="Absatz-Standardschriftart"/>
    <w:link w:val="Endnotentext"/>
    <w:uiPriority w:val="99"/>
    <w:semiHidden/>
    <w:rsid w:val="006A7A08"/>
    <w:rPr>
      <w:rFonts w:ascii="Arial" w:hAnsi="Arial"/>
      <w:sz w:val="20"/>
      <w:szCs w:val="20"/>
    </w:rPr>
  </w:style>
  <w:style w:type="table" w:styleId="FarbigeListe">
    <w:name w:val="Colorful List"/>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FarbigeListe-Akzent2">
    <w:name w:val="Colorful List Accent 2"/>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bigeListe-Akzent6">
    <w:name w:val="Colorful List Accent 6"/>
    <w:basedOn w:val="NormaleTabelle"/>
    <w:uiPriority w:val="72"/>
    <w:semiHidden/>
    <w:unhideWhenUsed/>
    <w:rsid w:val="006A7A08"/>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6A7A08"/>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FarbigesRaster-Akzent2">
    <w:name w:val="Colorful Grid Accent 2"/>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bigesRaster-Akzent6">
    <w:name w:val="Colorful Grid Accent 6"/>
    <w:basedOn w:val="NormaleTabelle"/>
    <w:uiPriority w:val="73"/>
    <w:semiHidden/>
    <w:unhideWhenUsed/>
    <w:rsid w:val="006A7A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u-Endnotenberschrift">
    <w:name w:val="Note Heading"/>
    <w:basedOn w:val="Standard"/>
    <w:next w:val="Standard"/>
    <w:link w:val="Fu-EndnotenberschriftZchn"/>
    <w:uiPriority w:val="99"/>
    <w:semiHidden/>
    <w:unhideWhenUsed/>
    <w:rsid w:val="006A7A08"/>
  </w:style>
  <w:style w:type="character" w:customStyle="1" w:styleId="Fu-EndnotenberschriftZchn">
    <w:name w:val="Fuß/-Endnotenüberschrift Zchn"/>
    <w:basedOn w:val="Absatz-Standardschriftart"/>
    <w:link w:val="Fu-Endnotenberschrift"/>
    <w:uiPriority w:val="99"/>
    <w:semiHidden/>
    <w:rsid w:val="006A7A08"/>
    <w:rPr>
      <w:rFonts w:ascii="Arial" w:hAnsi="Arial"/>
    </w:rPr>
  </w:style>
  <w:style w:type="paragraph" w:styleId="Funotentext">
    <w:name w:val="footnote text"/>
    <w:basedOn w:val="Standard"/>
    <w:link w:val="FunotentextZchn"/>
    <w:uiPriority w:val="99"/>
    <w:semiHidden/>
    <w:unhideWhenUsed/>
    <w:rsid w:val="006A7A08"/>
    <w:rPr>
      <w:sz w:val="20"/>
      <w:szCs w:val="20"/>
    </w:rPr>
  </w:style>
  <w:style w:type="character" w:customStyle="1" w:styleId="FunotentextZchn">
    <w:name w:val="Fußnotentext Zchn"/>
    <w:basedOn w:val="Absatz-Standardschriftart"/>
    <w:link w:val="Funotentext"/>
    <w:uiPriority w:val="99"/>
    <w:semiHidden/>
    <w:rsid w:val="006A7A08"/>
    <w:rPr>
      <w:rFonts w:ascii="Arial" w:hAnsi="Arial"/>
      <w:sz w:val="20"/>
      <w:szCs w:val="20"/>
    </w:rPr>
  </w:style>
  <w:style w:type="table" w:styleId="Gitternetztabelle1hell">
    <w:name w:val="Grid Table 1 Light"/>
    <w:basedOn w:val="NormaleTabelle"/>
    <w:uiPriority w:val="46"/>
    <w:rsid w:val="006A7A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6A7A0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6A7A0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6A7A08"/>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6A7A0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6A7A0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6A7A0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6A7A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6A7A0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2Akzent2">
    <w:name w:val="Grid Table 2 Accent 2"/>
    <w:basedOn w:val="NormaleTabelle"/>
    <w:uiPriority w:val="47"/>
    <w:rsid w:val="006A7A0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6A7A08"/>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4">
    <w:name w:val="Grid Table 2 Accent 4"/>
    <w:basedOn w:val="NormaleTabelle"/>
    <w:uiPriority w:val="47"/>
    <w:rsid w:val="006A7A08"/>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2Akzent5">
    <w:name w:val="Grid Table 2 Accent 5"/>
    <w:basedOn w:val="NormaleTabelle"/>
    <w:uiPriority w:val="47"/>
    <w:rsid w:val="006A7A0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6A7A0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netztabelle3Akzent2">
    <w:name w:val="Grid Table 3 Accent 2"/>
    <w:basedOn w:val="NormaleTabelle"/>
    <w:uiPriority w:val="48"/>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3">
    <w:name w:val="Grid Table 3 Accent 3"/>
    <w:basedOn w:val="NormaleTabelle"/>
    <w:uiPriority w:val="48"/>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4">
    <w:name w:val="Grid Table 3 Accent 4"/>
    <w:basedOn w:val="NormaleTabelle"/>
    <w:uiPriority w:val="48"/>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3Akzent5">
    <w:name w:val="Grid Table 3 Accent 5"/>
    <w:basedOn w:val="NormaleTabelle"/>
    <w:uiPriority w:val="48"/>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3Akzent6">
    <w:name w:val="Grid Table 3 Accent 6"/>
    <w:basedOn w:val="NormaleTabelle"/>
    <w:uiPriority w:val="48"/>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4">
    <w:name w:val="Grid Table 4"/>
    <w:basedOn w:val="NormaleTabelle"/>
    <w:uiPriority w:val="49"/>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4Akzent2">
    <w:name w:val="Grid Table 4 Accent 2"/>
    <w:basedOn w:val="NormaleTabelle"/>
    <w:uiPriority w:val="49"/>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4">
    <w:name w:val="Grid Table 4 Accent 4"/>
    <w:basedOn w:val="NormaleTabelle"/>
    <w:uiPriority w:val="49"/>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4Akzent5">
    <w:name w:val="Grid Table 4 Accent 5"/>
    <w:basedOn w:val="NormaleTabelle"/>
    <w:uiPriority w:val="49"/>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4Akzent6">
    <w:name w:val="Grid Table 4 Accent 6"/>
    <w:basedOn w:val="NormaleTabelle"/>
    <w:uiPriority w:val="49"/>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5dunkel">
    <w:name w:val="Grid Table 5 Dark"/>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itternetztabelle5dunkelAkzent2">
    <w:name w:val="Grid Table 5 Dark Accent 2"/>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3">
    <w:name w:val="Grid Table 5 Dark Accent 3"/>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4">
    <w:name w:val="Grid Table 5 Dark Accent 4"/>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5">
    <w:name w:val="Grid Table 5 Dark Accent 5"/>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netztabelle5dunkelAkzent6">
    <w:name w:val="Grid Table 5 Dark Accent 6"/>
    <w:basedOn w:val="NormaleTabelle"/>
    <w:uiPriority w:val="50"/>
    <w:rsid w:val="006A7A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6farbig">
    <w:name w:val="Grid Table 6 Colorful"/>
    <w:basedOn w:val="NormaleTabelle"/>
    <w:uiPriority w:val="51"/>
    <w:rsid w:val="006A7A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6A7A0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6farbigAkzent2">
    <w:name w:val="Grid Table 6 Colorful Accent 2"/>
    <w:basedOn w:val="NormaleTabelle"/>
    <w:uiPriority w:val="51"/>
    <w:rsid w:val="006A7A0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3">
    <w:name w:val="Grid Table 6 Colorful Accent 3"/>
    <w:basedOn w:val="NormaleTabelle"/>
    <w:uiPriority w:val="51"/>
    <w:rsid w:val="006A7A0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4">
    <w:name w:val="Grid Table 6 Colorful Accent 4"/>
    <w:basedOn w:val="NormaleTabelle"/>
    <w:uiPriority w:val="51"/>
    <w:rsid w:val="006A7A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6farbigAkzent5">
    <w:name w:val="Grid Table 6 Colorful Accent 5"/>
    <w:basedOn w:val="NormaleTabelle"/>
    <w:uiPriority w:val="51"/>
    <w:rsid w:val="006A7A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6farbigAkzent6">
    <w:name w:val="Grid Table 6 Colorful Accent 6"/>
    <w:basedOn w:val="NormaleTabelle"/>
    <w:uiPriority w:val="51"/>
    <w:rsid w:val="006A7A0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7farbig">
    <w:name w:val="Grid Table 7 Colorful"/>
    <w:basedOn w:val="NormaleTabelle"/>
    <w:uiPriority w:val="52"/>
    <w:rsid w:val="006A7A0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6A7A08"/>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itternetztabelle7farbigAkzent2">
    <w:name w:val="Grid Table 7 Colorful Accent 2"/>
    <w:basedOn w:val="NormaleTabelle"/>
    <w:uiPriority w:val="52"/>
    <w:rsid w:val="006A7A0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7farbigAkzent3">
    <w:name w:val="Grid Table 7 Colorful Accent 3"/>
    <w:basedOn w:val="NormaleTabelle"/>
    <w:uiPriority w:val="52"/>
    <w:rsid w:val="006A7A0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7farbigAkzent4">
    <w:name w:val="Grid Table 7 Colorful Accent 4"/>
    <w:basedOn w:val="NormaleTabelle"/>
    <w:uiPriority w:val="52"/>
    <w:rsid w:val="006A7A0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7farbigAkzent5">
    <w:name w:val="Grid Table 7 Colorful Accent 5"/>
    <w:basedOn w:val="NormaleTabelle"/>
    <w:uiPriority w:val="52"/>
    <w:rsid w:val="006A7A08"/>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7farbigAkzent6">
    <w:name w:val="Grid Table 7 Colorful Accent 6"/>
    <w:basedOn w:val="NormaleTabelle"/>
    <w:uiPriority w:val="52"/>
    <w:rsid w:val="006A7A0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Gruformel">
    <w:name w:val="Closing"/>
    <w:basedOn w:val="Standard"/>
    <w:link w:val="GruformelZchn"/>
    <w:uiPriority w:val="99"/>
    <w:semiHidden/>
    <w:unhideWhenUsed/>
    <w:rsid w:val="006A7A08"/>
    <w:pPr>
      <w:ind w:left="4252"/>
    </w:pPr>
  </w:style>
  <w:style w:type="character" w:customStyle="1" w:styleId="GruformelZchn">
    <w:name w:val="Grußformel Zchn"/>
    <w:basedOn w:val="Absatz-Standardschriftart"/>
    <w:link w:val="Gruformel"/>
    <w:uiPriority w:val="99"/>
    <w:semiHidden/>
    <w:rsid w:val="006A7A08"/>
    <w:rPr>
      <w:rFonts w:ascii="Arial" w:hAnsi="Arial"/>
    </w:rPr>
  </w:style>
  <w:style w:type="table" w:styleId="HelleListe">
    <w:name w:val="Light List"/>
    <w:basedOn w:val="NormaleTabelle"/>
    <w:uiPriority w:val="61"/>
    <w:semiHidden/>
    <w:unhideWhenUsed/>
    <w:rsid w:val="006A7A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6A7A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Liste-Akzent2">
    <w:name w:val="Light List Accent 2"/>
    <w:basedOn w:val="NormaleTabelle"/>
    <w:uiPriority w:val="61"/>
    <w:semiHidden/>
    <w:unhideWhenUsed/>
    <w:rsid w:val="006A7A0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6A7A0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6A7A0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6A7A0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leListe-Akzent6">
    <w:name w:val="Light List Accent 6"/>
    <w:basedOn w:val="NormaleTabelle"/>
    <w:uiPriority w:val="61"/>
    <w:semiHidden/>
    <w:unhideWhenUsed/>
    <w:rsid w:val="006A7A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6A7A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6A7A08"/>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HelleSchattierung-Akzent2">
    <w:name w:val="Light Shading Accent 2"/>
    <w:basedOn w:val="NormaleTabelle"/>
    <w:uiPriority w:val="60"/>
    <w:semiHidden/>
    <w:unhideWhenUsed/>
    <w:rsid w:val="006A7A0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6A7A0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6A7A0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6A7A08"/>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leSchattierung-Akzent6">
    <w:name w:val="Light Shading Accent 6"/>
    <w:basedOn w:val="NormaleTabelle"/>
    <w:uiPriority w:val="60"/>
    <w:semiHidden/>
    <w:unhideWhenUsed/>
    <w:rsid w:val="006A7A0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6A7A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6A7A08"/>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semiHidden/>
    <w:unhideWhenUsed/>
    <w:rsid w:val="006A7A0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6A7A0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6A7A08"/>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6A7A0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HellesRaster-Akzent6">
    <w:name w:val="Light Grid Accent 6"/>
    <w:basedOn w:val="NormaleTabelle"/>
    <w:uiPriority w:val="62"/>
    <w:semiHidden/>
    <w:unhideWhenUsed/>
    <w:rsid w:val="006A7A08"/>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HTMLAdresse">
    <w:name w:val="HTML Address"/>
    <w:basedOn w:val="Standard"/>
    <w:link w:val="HTMLAdresseZchn"/>
    <w:uiPriority w:val="99"/>
    <w:semiHidden/>
    <w:unhideWhenUsed/>
    <w:rsid w:val="006A7A08"/>
    <w:rPr>
      <w:i/>
      <w:iCs/>
    </w:rPr>
  </w:style>
  <w:style w:type="character" w:customStyle="1" w:styleId="HTMLAdresseZchn">
    <w:name w:val="HTML Adresse Zchn"/>
    <w:basedOn w:val="Absatz-Standardschriftart"/>
    <w:link w:val="HTMLAdresse"/>
    <w:uiPriority w:val="99"/>
    <w:semiHidden/>
    <w:rsid w:val="006A7A08"/>
    <w:rPr>
      <w:rFonts w:ascii="Arial" w:hAnsi="Arial"/>
      <w:i/>
      <w:iCs/>
    </w:rPr>
  </w:style>
  <w:style w:type="paragraph" w:styleId="HTMLVorformatiert">
    <w:name w:val="HTML Preformatted"/>
    <w:basedOn w:val="Standard"/>
    <w:link w:val="HTMLVorformatiertZchn"/>
    <w:uiPriority w:val="99"/>
    <w:semiHidden/>
    <w:unhideWhenUsed/>
    <w:rsid w:val="006A7A08"/>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7A08"/>
    <w:rPr>
      <w:rFonts w:ascii="Consolas" w:hAnsi="Consolas"/>
      <w:sz w:val="20"/>
      <w:szCs w:val="20"/>
    </w:rPr>
  </w:style>
  <w:style w:type="paragraph" w:styleId="Index1">
    <w:name w:val="index 1"/>
    <w:basedOn w:val="Standard"/>
    <w:next w:val="Standard"/>
    <w:autoRedefine/>
    <w:uiPriority w:val="99"/>
    <w:semiHidden/>
    <w:unhideWhenUsed/>
    <w:rsid w:val="006A7A08"/>
    <w:pPr>
      <w:ind w:left="220" w:hanging="220"/>
    </w:pPr>
  </w:style>
  <w:style w:type="paragraph" w:styleId="Index2">
    <w:name w:val="index 2"/>
    <w:basedOn w:val="Standard"/>
    <w:next w:val="Standard"/>
    <w:autoRedefine/>
    <w:uiPriority w:val="99"/>
    <w:semiHidden/>
    <w:unhideWhenUsed/>
    <w:rsid w:val="006A7A08"/>
    <w:pPr>
      <w:ind w:left="440" w:hanging="220"/>
    </w:pPr>
  </w:style>
  <w:style w:type="paragraph" w:styleId="Index3">
    <w:name w:val="index 3"/>
    <w:basedOn w:val="Standard"/>
    <w:next w:val="Standard"/>
    <w:autoRedefine/>
    <w:uiPriority w:val="99"/>
    <w:semiHidden/>
    <w:unhideWhenUsed/>
    <w:rsid w:val="006A7A08"/>
    <w:pPr>
      <w:ind w:left="660" w:hanging="220"/>
    </w:pPr>
  </w:style>
  <w:style w:type="paragraph" w:styleId="Index4">
    <w:name w:val="index 4"/>
    <w:basedOn w:val="Standard"/>
    <w:next w:val="Standard"/>
    <w:autoRedefine/>
    <w:uiPriority w:val="99"/>
    <w:semiHidden/>
    <w:unhideWhenUsed/>
    <w:rsid w:val="006A7A08"/>
    <w:pPr>
      <w:ind w:left="880" w:hanging="220"/>
    </w:pPr>
  </w:style>
  <w:style w:type="paragraph" w:styleId="Index5">
    <w:name w:val="index 5"/>
    <w:basedOn w:val="Standard"/>
    <w:next w:val="Standard"/>
    <w:autoRedefine/>
    <w:uiPriority w:val="99"/>
    <w:semiHidden/>
    <w:unhideWhenUsed/>
    <w:rsid w:val="006A7A08"/>
    <w:pPr>
      <w:ind w:left="1100" w:hanging="220"/>
    </w:pPr>
  </w:style>
  <w:style w:type="paragraph" w:styleId="Index6">
    <w:name w:val="index 6"/>
    <w:basedOn w:val="Standard"/>
    <w:next w:val="Standard"/>
    <w:autoRedefine/>
    <w:uiPriority w:val="99"/>
    <w:semiHidden/>
    <w:unhideWhenUsed/>
    <w:rsid w:val="006A7A08"/>
    <w:pPr>
      <w:ind w:left="1320" w:hanging="220"/>
    </w:pPr>
  </w:style>
  <w:style w:type="paragraph" w:styleId="Index7">
    <w:name w:val="index 7"/>
    <w:basedOn w:val="Standard"/>
    <w:next w:val="Standard"/>
    <w:autoRedefine/>
    <w:uiPriority w:val="99"/>
    <w:semiHidden/>
    <w:unhideWhenUsed/>
    <w:rsid w:val="006A7A08"/>
    <w:pPr>
      <w:ind w:left="1540" w:hanging="220"/>
    </w:pPr>
  </w:style>
  <w:style w:type="paragraph" w:styleId="Index8">
    <w:name w:val="index 8"/>
    <w:basedOn w:val="Standard"/>
    <w:next w:val="Standard"/>
    <w:autoRedefine/>
    <w:uiPriority w:val="99"/>
    <w:semiHidden/>
    <w:unhideWhenUsed/>
    <w:rsid w:val="006A7A08"/>
    <w:pPr>
      <w:ind w:left="1760" w:hanging="220"/>
    </w:pPr>
  </w:style>
  <w:style w:type="paragraph" w:styleId="Index9">
    <w:name w:val="index 9"/>
    <w:basedOn w:val="Standard"/>
    <w:next w:val="Standard"/>
    <w:autoRedefine/>
    <w:uiPriority w:val="99"/>
    <w:semiHidden/>
    <w:unhideWhenUsed/>
    <w:rsid w:val="006A7A08"/>
    <w:pPr>
      <w:ind w:left="1980" w:hanging="220"/>
    </w:pPr>
  </w:style>
  <w:style w:type="paragraph" w:styleId="Indexberschrift">
    <w:name w:val="index heading"/>
    <w:basedOn w:val="Standard"/>
    <w:next w:val="Index1"/>
    <w:uiPriority w:val="99"/>
    <w:semiHidden/>
    <w:unhideWhenUsed/>
    <w:rsid w:val="006A7A08"/>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6A7A08"/>
    <w:pPr>
      <w:spacing w:before="240" w:after="0"/>
      <w:outlineLvl w:val="9"/>
    </w:pPr>
    <w:rPr>
      <w:rFonts w:asciiTheme="majorHAnsi" w:hAnsiTheme="majorHAnsi"/>
      <w:b w:val="0"/>
      <w:color w:val="2F5496" w:themeColor="accent1" w:themeShade="BF"/>
      <w:szCs w:val="32"/>
    </w:rPr>
  </w:style>
  <w:style w:type="paragraph" w:styleId="KeinLeerraum">
    <w:name w:val="No Spacing"/>
    <w:uiPriority w:val="1"/>
    <w:qFormat/>
    <w:rsid w:val="006A7A08"/>
    <w:pPr>
      <w:spacing w:after="0" w:line="240" w:lineRule="auto"/>
    </w:pPr>
    <w:rPr>
      <w:rFonts w:ascii="Arial" w:hAnsi="Arial"/>
    </w:rPr>
  </w:style>
  <w:style w:type="paragraph" w:styleId="Liste">
    <w:name w:val="List"/>
    <w:basedOn w:val="Standard"/>
    <w:uiPriority w:val="99"/>
    <w:semiHidden/>
    <w:unhideWhenUsed/>
    <w:rsid w:val="006A7A08"/>
    <w:pPr>
      <w:ind w:left="283" w:hanging="283"/>
      <w:contextualSpacing/>
    </w:pPr>
  </w:style>
  <w:style w:type="paragraph" w:styleId="Liste2">
    <w:name w:val="List 2"/>
    <w:basedOn w:val="Standard"/>
    <w:uiPriority w:val="99"/>
    <w:semiHidden/>
    <w:unhideWhenUsed/>
    <w:rsid w:val="006A7A08"/>
    <w:pPr>
      <w:ind w:left="566" w:hanging="283"/>
      <w:contextualSpacing/>
    </w:pPr>
  </w:style>
  <w:style w:type="paragraph" w:styleId="Liste3">
    <w:name w:val="List 3"/>
    <w:basedOn w:val="Standard"/>
    <w:uiPriority w:val="99"/>
    <w:semiHidden/>
    <w:unhideWhenUsed/>
    <w:rsid w:val="006A7A08"/>
    <w:pPr>
      <w:ind w:left="849" w:hanging="283"/>
      <w:contextualSpacing/>
    </w:pPr>
  </w:style>
  <w:style w:type="paragraph" w:styleId="Liste4">
    <w:name w:val="List 4"/>
    <w:basedOn w:val="Standard"/>
    <w:uiPriority w:val="99"/>
    <w:semiHidden/>
    <w:unhideWhenUsed/>
    <w:rsid w:val="006A7A08"/>
    <w:pPr>
      <w:ind w:left="1132" w:hanging="283"/>
      <w:contextualSpacing/>
    </w:pPr>
  </w:style>
  <w:style w:type="paragraph" w:styleId="Liste5">
    <w:name w:val="List 5"/>
    <w:basedOn w:val="Standard"/>
    <w:uiPriority w:val="99"/>
    <w:semiHidden/>
    <w:unhideWhenUsed/>
    <w:rsid w:val="006A7A08"/>
    <w:pPr>
      <w:ind w:left="1415" w:hanging="283"/>
      <w:contextualSpacing/>
    </w:pPr>
  </w:style>
  <w:style w:type="paragraph" w:styleId="Listenfortsetzung">
    <w:name w:val="List Continue"/>
    <w:basedOn w:val="Standard"/>
    <w:uiPriority w:val="99"/>
    <w:semiHidden/>
    <w:unhideWhenUsed/>
    <w:rsid w:val="006A7A08"/>
    <w:pPr>
      <w:spacing w:after="120"/>
      <w:ind w:left="283"/>
      <w:contextualSpacing/>
    </w:pPr>
  </w:style>
  <w:style w:type="paragraph" w:styleId="Listenfortsetzung2">
    <w:name w:val="List Continue 2"/>
    <w:basedOn w:val="Standard"/>
    <w:uiPriority w:val="99"/>
    <w:semiHidden/>
    <w:unhideWhenUsed/>
    <w:rsid w:val="006A7A08"/>
    <w:pPr>
      <w:spacing w:after="120"/>
      <w:ind w:left="566"/>
      <w:contextualSpacing/>
    </w:pPr>
  </w:style>
  <w:style w:type="paragraph" w:styleId="Listenfortsetzung3">
    <w:name w:val="List Continue 3"/>
    <w:basedOn w:val="Standard"/>
    <w:uiPriority w:val="99"/>
    <w:semiHidden/>
    <w:unhideWhenUsed/>
    <w:rsid w:val="006A7A08"/>
    <w:pPr>
      <w:spacing w:after="120"/>
      <w:ind w:left="849"/>
      <w:contextualSpacing/>
    </w:pPr>
  </w:style>
  <w:style w:type="paragraph" w:styleId="Listenfortsetzung4">
    <w:name w:val="List Continue 4"/>
    <w:basedOn w:val="Standard"/>
    <w:uiPriority w:val="99"/>
    <w:semiHidden/>
    <w:unhideWhenUsed/>
    <w:rsid w:val="006A7A08"/>
    <w:pPr>
      <w:spacing w:after="120"/>
      <w:ind w:left="1132"/>
      <w:contextualSpacing/>
    </w:pPr>
  </w:style>
  <w:style w:type="paragraph" w:styleId="Listenfortsetzung5">
    <w:name w:val="List Continue 5"/>
    <w:basedOn w:val="Standard"/>
    <w:uiPriority w:val="99"/>
    <w:semiHidden/>
    <w:unhideWhenUsed/>
    <w:rsid w:val="006A7A08"/>
    <w:pPr>
      <w:spacing w:after="120"/>
      <w:ind w:left="1415"/>
      <w:contextualSpacing/>
    </w:pPr>
  </w:style>
  <w:style w:type="paragraph" w:styleId="Listennummer">
    <w:name w:val="List Number"/>
    <w:basedOn w:val="Standard"/>
    <w:uiPriority w:val="99"/>
    <w:semiHidden/>
    <w:unhideWhenUsed/>
    <w:rsid w:val="006A7A08"/>
    <w:pPr>
      <w:numPr>
        <w:numId w:val="12"/>
      </w:numPr>
      <w:contextualSpacing/>
    </w:pPr>
  </w:style>
  <w:style w:type="paragraph" w:styleId="Listennummer2">
    <w:name w:val="List Number 2"/>
    <w:basedOn w:val="Standard"/>
    <w:uiPriority w:val="99"/>
    <w:semiHidden/>
    <w:unhideWhenUsed/>
    <w:rsid w:val="006A7A08"/>
    <w:pPr>
      <w:numPr>
        <w:numId w:val="13"/>
      </w:numPr>
      <w:contextualSpacing/>
    </w:pPr>
  </w:style>
  <w:style w:type="paragraph" w:styleId="Listennummer3">
    <w:name w:val="List Number 3"/>
    <w:basedOn w:val="Standard"/>
    <w:uiPriority w:val="99"/>
    <w:semiHidden/>
    <w:unhideWhenUsed/>
    <w:rsid w:val="006A7A08"/>
    <w:pPr>
      <w:numPr>
        <w:numId w:val="14"/>
      </w:numPr>
      <w:contextualSpacing/>
    </w:pPr>
  </w:style>
  <w:style w:type="paragraph" w:styleId="Listennummer4">
    <w:name w:val="List Number 4"/>
    <w:basedOn w:val="Standard"/>
    <w:uiPriority w:val="99"/>
    <w:semiHidden/>
    <w:unhideWhenUsed/>
    <w:rsid w:val="006A7A08"/>
    <w:pPr>
      <w:numPr>
        <w:numId w:val="15"/>
      </w:numPr>
      <w:contextualSpacing/>
    </w:pPr>
  </w:style>
  <w:style w:type="paragraph" w:styleId="Listennummer5">
    <w:name w:val="List Number 5"/>
    <w:basedOn w:val="Standard"/>
    <w:uiPriority w:val="99"/>
    <w:semiHidden/>
    <w:unhideWhenUsed/>
    <w:rsid w:val="006A7A08"/>
    <w:pPr>
      <w:numPr>
        <w:numId w:val="16"/>
      </w:numPr>
      <w:contextualSpacing/>
    </w:pPr>
  </w:style>
  <w:style w:type="table" w:styleId="Listentabelle1hell">
    <w:name w:val="List Table 1 Light"/>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1hellAkzent2">
    <w:name w:val="List Table 1 Light Accent 2"/>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1hellAkzent3">
    <w:name w:val="List Table 1 Light Accent 3"/>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4">
    <w:name w:val="List Table 1 Light Accent 4"/>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1hellAkzent5">
    <w:name w:val="List Table 1 Light Accent 5"/>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1hellAkzent6">
    <w:name w:val="List Table 1 Light Accent 6"/>
    <w:basedOn w:val="NormaleTabelle"/>
    <w:uiPriority w:val="46"/>
    <w:rsid w:val="006A7A0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2">
    <w:name w:val="List Table 2"/>
    <w:basedOn w:val="NormaleTabelle"/>
    <w:uiPriority w:val="47"/>
    <w:rsid w:val="006A7A0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6A7A0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2Akzent2">
    <w:name w:val="List Table 2 Accent 2"/>
    <w:basedOn w:val="NormaleTabelle"/>
    <w:uiPriority w:val="47"/>
    <w:rsid w:val="006A7A08"/>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2Akzent3">
    <w:name w:val="List Table 2 Accent 3"/>
    <w:basedOn w:val="NormaleTabelle"/>
    <w:uiPriority w:val="47"/>
    <w:rsid w:val="006A7A0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Akzent4">
    <w:name w:val="List Table 2 Accent 4"/>
    <w:basedOn w:val="NormaleTabelle"/>
    <w:uiPriority w:val="47"/>
    <w:rsid w:val="006A7A0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2Akzent5">
    <w:name w:val="List Table 2 Accent 5"/>
    <w:basedOn w:val="NormaleTabelle"/>
    <w:uiPriority w:val="47"/>
    <w:rsid w:val="006A7A08"/>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2Akzent6">
    <w:name w:val="List Table 2 Accent 6"/>
    <w:basedOn w:val="NormaleTabelle"/>
    <w:uiPriority w:val="47"/>
    <w:rsid w:val="006A7A0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3">
    <w:name w:val="List Table 3"/>
    <w:basedOn w:val="NormaleTabelle"/>
    <w:uiPriority w:val="48"/>
    <w:rsid w:val="006A7A0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6A7A08"/>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entabelle3Akzent2">
    <w:name w:val="List Table 3 Accent 2"/>
    <w:basedOn w:val="NormaleTabelle"/>
    <w:uiPriority w:val="48"/>
    <w:rsid w:val="006A7A0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ntabelle3Akzent3">
    <w:name w:val="List Table 3 Accent 3"/>
    <w:basedOn w:val="NormaleTabelle"/>
    <w:uiPriority w:val="48"/>
    <w:rsid w:val="006A7A0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3Akzent4">
    <w:name w:val="List Table 3 Accent 4"/>
    <w:basedOn w:val="NormaleTabelle"/>
    <w:uiPriority w:val="48"/>
    <w:rsid w:val="006A7A08"/>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ntabelle3Akzent5">
    <w:name w:val="List Table 3 Accent 5"/>
    <w:basedOn w:val="NormaleTabelle"/>
    <w:uiPriority w:val="48"/>
    <w:rsid w:val="006A7A08"/>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ntabelle3Akzent6">
    <w:name w:val="List Table 3 Accent 6"/>
    <w:basedOn w:val="NormaleTabelle"/>
    <w:uiPriority w:val="48"/>
    <w:rsid w:val="006A7A08"/>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ntabelle4">
    <w:name w:val="List Table 4"/>
    <w:basedOn w:val="NormaleTabelle"/>
    <w:uiPriority w:val="49"/>
    <w:rsid w:val="006A7A0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A7A0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4Akzent2">
    <w:name w:val="List Table 4 Accent 2"/>
    <w:basedOn w:val="NormaleTabelle"/>
    <w:uiPriority w:val="49"/>
    <w:rsid w:val="006A7A0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4Akzent3">
    <w:name w:val="List Table 4 Accent 3"/>
    <w:basedOn w:val="NormaleTabelle"/>
    <w:uiPriority w:val="49"/>
    <w:rsid w:val="006A7A0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4">
    <w:name w:val="List Table 4 Accent 4"/>
    <w:basedOn w:val="NormaleTabelle"/>
    <w:uiPriority w:val="49"/>
    <w:rsid w:val="006A7A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5">
    <w:name w:val="List Table 4 Accent 5"/>
    <w:basedOn w:val="NormaleTabelle"/>
    <w:uiPriority w:val="49"/>
    <w:rsid w:val="006A7A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4Akzent6">
    <w:name w:val="List Table 4 Accent 6"/>
    <w:basedOn w:val="NormaleTabelle"/>
    <w:uiPriority w:val="49"/>
    <w:rsid w:val="006A7A0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5dunkel">
    <w:name w:val="List Table 5 Dark"/>
    <w:basedOn w:val="NormaleTabelle"/>
    <w:uiPriority w:val="50"/>
    <w:rsid w:val="006A7A0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6A7A08"/>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6A7A0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6A7A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6A7A08"/>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6A7A08"/>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6A7A08"/>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6A7A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6A7A08"/>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ntabelle6farbigAkzent2">
    <w:name w:val="List Table 6 Colorful Accent 2"/>
    <w:basedOn w:val="NormaleTabelle"/>
    <w:uiPriority w:val="51"/>
    <w:rsid w:val="006A7A0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6farbigAkzent3">
    <w:name w:val="List Table 6 Colorful Accent 3"/>
    <w:basedOn w:val="NormaleTabelle"/>
    <w:uiPriority w:val="51"/>
    <w:rsid w:val="006A7A0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6farbigAkzent4">
    <w:name w:val="List Table 6 Colorful Accent 4"/>
    <w:basedOn w:val="NormaleTabelle"/>
    <w:uiPriority w:val="51"/>
    <w:rsid w:val="006A7A08"/>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6farbigAkzent5">
    <w:name w:val="List Table 6 Colorful Accent 5"/>
    <w:basedOn w:val="NormaleTabelle"/>
    <w:uiPriority w:val="51"/>
    <w:rsid w:val="006A7A08"/>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6farbigAkzent6">
    <w:name w:val="List Table 6 Colorful Accent 6"/>
    <w:basedOn w:val="NormaleTabelle"/>
    <w:uiPriority w:val="51"/>
    <w:rsid w:val="006A7A0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7farbig">
    <w:name w:val="List Table 7 Colorful"/>
    <w:basedOn w:val="NormaleTabelle"/>
    <w:uiPriority w:val="52"/>
    <w:rsid w:val="006A7A0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6A7A08"/>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6A7A08"/>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6A7A0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6A7A08"/>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6A7A08"/>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6A7A0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unhideWhenUsed/>
    <w:rsid w:val="006A7A08"/>
  </w:style>
  <w:style w:type="paragraph" w:styleId="Makrotext">
    <w:name w:val="macro"/>
    <w:link w:val="MakrotextZchn"/>
    <w:uiPriority w:val="99"/>
    <w:semiHidden/>
    <w:unhideWhenUsed/>
    <w:rsid w:val="006A7A0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krotextZchn">
    <w:name w:val="Makrotext Zchn"/>
    <w:basedOn w:val="Absatz-Standardschriftart"/>
    <w:link w:val="Makrotext"/>
    <w:uiPriority w:val="99"/>
    <w:semiHidden/>
    <w:rsid w:val="006A7A08"/>
    <w:rPr>
      <w:rFonts w:ascii="Consolas" w:hAnsi="Consolas"/>
      <w:sz w:val="20"/>
      <w:szCs w:val="20"/>
    </w:rPr>
  </w:style>
  <w:style w:type="table" w:styleId="MittlereListe1">
    <w:name w:val="Medium List 1"/>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Liste1-Akzent2">
    <w:name w:val="Medium List 1 Accent 2"/>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ttlereListe1-Akzent6">
    <w:name w:val="Medium List 1 Accent 6"/>
    <w:basedOn w:val="NormaleTabelle"/>
    <w:uiPriority w:val="65"/>
    <w:semiHidden/>
    <w:unhideWhenUsed/>
    <w:rsid w:val="006A7A08"/>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6A7A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6A7A0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6A7A0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6A7A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6A7A0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6A7A0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6A7A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6A7A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6A7A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6A7A08"/>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ittleresRaster1-Akzent2">
    <w:name w:val="Medium Grid 1 Accent 2"/>
    <w:basedOn w:val="NormaleTabelle"/>
    <w:uiPriority w:val="67"/>
    <w:semiHidden/>
    <w:unhideWhenUsed/>
    <w:rsid w:val="006A7A08"/>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6A7A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6A7A0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6A7A08"/>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sRaster1-Akzent6">
    <w:name w:val="Medium Grid 1 Accent 6"/>
    <w:basedOn w:val="NormaleTabelle"/>
    <w:uiPriority w:val="67"/>
    <w:semiHidden/>
    <w:unhideWhenUsed/>
    <w:rsid w:val="006A7A08"/>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6A7A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2">
    <w:name w:val="Medium Grid 3 Accent 2"/>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sRaster3-Akzent6">
    <w:name w:val="Medium Grid 3 Accent 6"/>
    <w:basedOn w:val="NormaleTabelle"/>
    <w:uiPriority w:val="69"/>
    <w:semiHidden/>
    <w:unhideWhenUsed/>
    <w:rsid w:val="006A7A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Nachrichtenkopf">
    <w:name w:val="Message Header"/>
    <w:basedOn w:val="Standard"/>
    <w:link w:val="NachrichtenkopfZchn"/>
    <w:uiPriority w:val="99"/>
    <w:semiHidden/>
    <w:unhideWhenUsed/>
    <w:rsid w:val="006A7A0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6A7A08"/>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6A7A08"/>
    <w:rPr>
      <w:rFonts w:ascii="Consolas" w:hAnsi="Consolas"/>
      <w:sz w:val="21"/>
      <w:szCs w:val="21"/>
    </w:rPr>
  </w:style>
  <w:style w:type="character" w:customStyle="1" w:styleId="NurTextZchn">
    <w:name w:val="Nur Text Zchn"/>
    <w:basedOn w:val="Absatz-Standardschriftart"/>
    <w:link w:val="NurText"/>
    <w:uiPriority w:val="99"/>
    <w:semiHidden/>
    <w:rsid w:val="006A7A08"/>
    <w:rPr>
      <w:rFonts w:ascii="Consolas" w:hAnsi="Consolas"/>
      <w:sz w:val="21"/>
      <w:szCs w:val="21"/>
    </w:rPr>
  </w:style>
  <w:style w:type="paragraph" w:styleId="Rechtsgrundlagenverzeichnis">
    <w:name w:val="table of authorities"/>
    <w:basedOn w:val="Standard"/>
    <w:next w:val="Standard"/>
    <w:uiPriority w:val="99"/>
    <w:semiHidden/>
    <w:unhideWhenUsed/>
    <w:rsid w:val="006A7A08"/>
    <w:pPr>
      <w:ind w:left="220" w:hanging="220"/>
    </w:pPr>
  </w:style>
  <w:style w:type="paragraph" w:styleId="RGV-berschrift">
    <w:name w:val="toa heading"/>
    <w:basedOn w:val="Standard"/>
    <w:next w:val="Standard"/>
    <w:uiPriority w:val="99"/>
    <w:semiHidden/>
    <w:unhideWhenUsed/>
    <w:rsid w:val="006A7A08"/>
    <w:pPr>
      <w:spacing w:before="120"/>
    </w:pPr>
    <w:rPr>
      <w:rFonts w:asciiTheme="majorHAnsi" w:eastAsiaTheme="majorEastAsia" w:hAnsiTheme="majorHAnsi" w:cstheme="majorBidi"/>
      <w:b/>
      <w:bCs/>
      <w:sz w:val="24"/>
      <w:szCs w:val="24"/>
    </w:rPr>
  </w:style>
  <w:style w:type="paragraph" w:styleId="Sprechblasentext">
    <w:name w:val="Balloon Text"/>
    <w:basedOn w:val="Standard"/>
    <w:link w:val="SprechblasentextZchn"/>
    <w:uiPriority w:val="99"/>
    <w:semiHidden/>
    <w:unhideWhenUsed/>
    <w:rsid w:val="006A7A0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A7A08"/>
    <w:rPr>
      <w:rFonts w:ascii="Segoe UI" w:hAnsi="Segoe UI" w:cs="Segoe UI"/>
      <w:sz w:val="18"/>
      <w:szCs w:val="18"/>
    </w:rPr>
  </w:style>
  <w:style w:type="paragraph" w:styleId="StandardWeb">
    <w:name w:val="Normal (Web)"/>
    <w:basedOn w:val="Standard"/>
    <w:uiPriority w:val="99"/>
    <w:semiHidden/>
    <w:unhideWhenUsed/>
    <w:rsid w:val="006A7A08"/>
    <w:rPr>
      <w:rFonts w:ascii="Times New Roman" w:hAnsi="Times New Roman" w:cs="Times New Roman"/>
      <w:sz w:val="24"/>
      <w:szCs w:val="24"/>
    </w:rPr>
  </w:style>
  <w:style w:type="paragraph" w:styleId="Standardeinzug">
    <w:name w:val="Normal Indent"/>
    <w:basedOn w:val="Standard"/>
    <w:uiPriority w:val="99"/>
    <w:semiHidden/>
    <w:unhideWhenUsed/>
    <w:rsid w:val="006A7A08"/>
    <w:pPr>
      <w:ind w:left="708"/>
    </w:pPr>
  </w:style>
  <w:style w:type="table" w:styleId="Tabelle3D-Effekt1">
    <w:name w:val="Table 3D effects 1"/>
    <w:basedOn w:val="NormaleTabelle"/>
    <w:uiPriority w:val="99"/>
    <w:semiHidden/>
    <w:unhideWhenUsed/>
    <w:rsid w:val="006A7A08"/>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6A7A08"/>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6A7A08"/>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6A7A08"/>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6A7A08"/>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6A7A08"/>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6A7A08"/>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6A7A08"/>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6A7A08"/>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6A7A08"/>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6A7A08"/>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6A7A08"/>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6A7A08"/>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6A7A08"/>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6A7A08"/>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6A7A08"/>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6A7A08"/>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6A7A08"/>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6A7A08"/>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6A7A08"/>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mithellemGitternetz">
    <w:name w:val="Grid Table Light"/>
    <w:basedOn w:val="NormaleTabelle"/>
    <w:uiPriority w:val="40"/>
    <w:rsid w:val="006A7A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Professionell">
    <w:name w:val="Table Professional"/>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6A7A0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6A7A08"/>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6A7A08"/>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6A7A08"/>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6A7A08"/>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6A7A08"/>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6A7A08"/>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6A7A08"/>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6A7A08"/>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6A7A08"/>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6A7A08"/>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6A7A08"/>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6A7A08"/>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6A7A08"/>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6A7A08"/>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6A7A08"/>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6A7A08"/>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6A7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semiHidden/>
    <w:unhideWhenUsed/>
    <w:rsid w:val="006A7A08"/>
    <w:pPr>
      <w:spacing w:after="120"/>
    </w:pPr>
  </w:style>
  <w:style w:type="character" w:customStyle="1" w:styleId="TextkrperZchn">
    <w:name w:val="Textkörper Zchn"/>
    <w:basedOn w:val="Absatz-Standardschriftart"/>
    <w:link w:val="Textkrper"/>
    <w:uiPriority w:val="99"/>
    <w:semiHidden/>
    <w:rsid w:val="006A7A08"/>
    <w:rPr>
      <w:rFonts w:ascii="Arial" w:hAnsi="Arial"/>
    </w:rPr>
  </w:style>
  <w:style w:type="paragraph" w:styleId="Textkrper2">
    <w:name w:val="Body Text 2"/>
    <w:basedOn w:val="Standard"/>
    <w:link w:val="Textkrper2Zchn"/>
    <w:uiPriority w:val="99"/>
    <w:semiHidden/>
    <w:unhideWhenUsed/>
    <w:rsid w:val="006A7A08"/>
    <w:pPr>
      <w:spacing w:after="120" w:line="480" w:lineRule="auto"/>
    </w:pPr>
  </w:style>
  <w:style w:type="character" w:customStyle="1" w:styleId="Textkrper2Zchn">
    <w:name w:val="Textkörper 2 Zchn"/>
    <w:basedOn w:val="Absatz-Standardschriftart"/>
    <w:link w:val="Textkrper2"/>
    <w:uiPriority w:val="99"/>
    <w:semiHidden/>
    <w:rsid w:val="006A7A08"/>
    <w:rPr>
      <w:rFonts w:ascii="Arial" w:hAnsi="Arial"/>
    </w:rPr>
  </w:style>
  <w:style w:type="paragraph" w:styleId="Textkrper3">
    <w:name w:val="Body Text 3"/>
    <w:basedOn w:val="Standard"/>
    <w:link w:val="Textkrper3Zchn"/>
    <w:uiPriority w:val="99"/>
    <w:semiHidden/>
    <w:unhideWhenUsed/>
    <w:rsid w:val="006A7A08"/>
    <w:pPr>
      <w:spacing w:after="120"/>
    </w:pPr>
    <w:rPr>
      <w:sz w:val="16"/>
      <w:szCs w:val="16"/>
    </w:rPr>
  </w:style>
  <w:style w:type="character" w:customStyle="1" w:styleId="Textkrper3Zchn">
    <w:name w:val="Textkörper 3 Zchn"/>
    <w:basedOn w:val="Absatz-Standardschriftart"/>
    <w:link w:val="Textkrper3"/>
    <w:uiPriority w:val="99"/>
    <w:semiHidden/>
    <w:rsid w:val="006A7A08"/>
    <w:rPr>
      <w:rFonts w:ascii="Arial" w:hAnsi="Arial"/>
      <w:sz w:val="16"/>
      <w:szCs w:val="16"/>
    </w:rPr>
  </w:style>
  <w:style w:type="paragraph" w:styleId="Textkrper-Einzug2">
    <w:name w:val="Body Text Indent 2"/>
    <w:basedOn w:val="Standard"/>
    <w:link w:val="Textkrper-Einzug2Zchn"/>
    <w:uiPriority w:val="99"/>
    <w:semiHidden/>
    <w:unhideWhenUsed/>
    <w:rsid w:val="006A7A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6A7A08"/>
    <w:rPr>
      <w:rFonts w:ascii="Arial" w:hAnsi="Arial"/>
    </w:rPr>
  </w:style>
  <w:style w:type="paragraph" w:styleId="Textkrper-Einzug3">
    <w:name w:val="Body Text Indent 3"/>
    <w:basedOn w:val="Standard"/>
    <w:link w:val="Textkrper-Einzug3Zchn"/>
    <w:uiPriority w:val="99"/>
    <w:semiHidden/>
    <w:unhideWhenUsed/>
    <w:rsid w:val="006A7A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6A7A08"/>
    <w:rPr>
      <w:rFonts w:ascii="Arial" w:hAnsi="Arial"/>
      <w:sz w:val="16"/>
      <w:szCs w:val="16"/>
    </w:rPr>
  </w:style>
  <w:style w:type="paragraph" w:styleId="Textkrper-Erstzeileneinzug">
    <w:name w:val="Body Text First Indent"/>
    <w:basedOn w:val="Textkrper"/>
    <w:link w:val="Textkrper-ErstzeileneinzugZchn"/>
    <w:uiPriority w:val="99"/>
    <w:semiHidden/>
    <w:unhideWhenUsed/>
    <w:rsid w:val="006A7A08"/>
    <w:pPr>
      <w:spacing w:after="0"/>
      <w:ind w:firstLine="360"/>
    </w:pPr>
  </w:style>
  <w:style w:type="character" w:customStyle="1" w:styleId="Textkrper-ErstzeileneinzugZchn">
    <w:name w:val="Textkörper-Erstzeileneinzug Zchn"/>
    <w:basedOn w:val="TextkrperZchn"/>
    <w:link w:val="Textkrper-Erstzeileneinzug"/>
    <w:uiPriority w:val="99"/>
    <w:semiHidden/>
    <w:rsid w:val="006A7A08"/>
    <w:rPr>
      <w:rFonts w:ascii="Arial" w:hAnsi="Arial"/>
    </w:rPr>
  </w:style>
  <w:style w:type="paragraph" w:styleId="Textkrper-Zeileneinzug">
    <w:name w:val="Body Text Indent"/>
    <w:basedOn w:val="Standard"/>
    <w:link w:val="Textkrper-ZeileneinzugZchn"/>
    <w:uiPriority w:val="99"/>
    <w:semiHidden/>
    <w:unhideWhenUsed/>
    <w:rsid w:val="006A7A08"/>
    <w:pPr>
      <w:spacing w:after="120"/>
      <w:ind w:left="283"/>
    </w:pPr>
  </w:style>
  <w:style w:type="character" w:customStyle="1" w:styleId="Textkrper-ZeileneinzugZchn">
    <w:name w:val="Textkörper-Zeileneinzug Zchn"/>
    <w:basedOn w:val="Absatz-Standardschriftart"/>
    <w:link w:val="Textkrper-Zeileneinzug"/>
    <w:uiPriority w:val="99"/>
    <w:semiHidden/>
    <w:rsid w:val="006A7A08"/>
    <w:rPr>
      <w:rFonts w:ascii="Arial" w:hAnsi="Arial"/>
    </w:rPr>
  </w:style>
  <w:style w:type="paragraph" w:styleId="Textkrper-Erstzeileneinzug2">
    <w:name w:val="Body Text First Indent 2"/>
    <w:basedOn w:val="Textkrper-Zeileneinzug"/>
    <w:link w:val="Textkrper-Erstzeileneinzug2Zchn"/>
    <w:uiPriority w:val="99"/>
    <w:semiHidden/>
    <w:unhideWhenUsed/>
    <w:rsid w:val="006A7A08"/>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6A7A08"/>
    <w:rPr>
      <w:rFonts w:ascii="Arial" w:hAnsi="Arial"/>
    </w:rPr>
  </w:style>
  <w:style w:type="paragraph" w:styleId="Umschlagabsenderadresse">
    <w:name w:val="envelope return"/>
    <w:basedOn w:val="Standard"/>
    <w:uiPriority w:val="99"/>
    <w:semiHidden/>
    <w:unhideWhenUsed/>
    <w:rsid w:val="006A7A08"/>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6A7A08"/>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6A7A08"/>
    <w:pPr>
      <w:ind w:left="4252"/>
    </w:pPr>
  </w:style>
  <w:style w:type="character" w:customStyle="1" w:styleId="UnterschriftZchn">
    <w:name w:val="Unterschrift Zchn"/>
    <w:basedOn w:val="Absatz-Standardschriftart"/>
    <w:link w:val="Unterschrift"/>
    <w:uiPriority w:val="99"/>
    <w:semiHidden/>
    <w:rsid w:val="006A7A08"/>
    <w:rPr>
      <w:rFonts w:ascii="Arial" w:hAnsi="Arial"/>
    </w:rPr>
  </w:style>
  <w:style w:type="paragraph" w:styleId="Verzeichnis1">
    <w:name w:val="toc 1"/>
    <w:basedOn w:val="Standard"/>
    <w:next w:val="Standard"/>
    <w:autoRedefine/>
    <w:uiPriority w:val="39"/>
    <w:semiHidden/>
    <w:unhideWhenUsed/>
    <w:rsid w:val="006A7A08"/>
    <w:pPr>
      <w:spacing w:after="100"/>
    </w:pPr>
  </w:style>
  <w:style w:type="paragraph" w:styleId="Verzeichnis2">
    <w:name w:val="toc 2"/>
    <w:basedOn w:val="Standard"/>
    <w:next w:val="Standard"/>
    <w:autoRedefine/>
    <w:uiPriority w:val="39"/>
    <w:semiHidden/>
    <w:unhideWhenUsed/>
    <w:rsid w:val="006A7A08"/>
    <w:pPr>
      <w:spacing w:after="100"/>
      <w:ind w:left="220"/>
    </w:pPr>
  </w:style>
  <w:style w:type="paragraph" w:styleId="Verzeichnis3">
    <w:name w:val="toc 3"/>
    <w:basedOn w:val="Standard"/>
    <w:next w:val="Standard"/>
    <w:autoRedefine/>
    <w:uiPriority w:val="39"/>
    <w:semiHidden/>
    <w:unhideWhenUsed/>
    <w:rsid w:val="006A7A08"/>
    <w:pPr>
      <w:spacing w:after="100"/>
      <w:ind w:left="440"/>
    </w:pPr>
  </w:style>
  <w:style w:type="paragraph" w:styleId="Verzeichnis4">
    <w:name w:val="toc 4"/>
    <w:basedOn w:val="Standard"/>
    <w:next w:val="Standard"/>
    <w:autoRedefine/>
    <w:uiPriority w:val="39"/>
    <w:semiHidden/>
    <w:unhideWhenUsed/>
    <w:rsid w:val="006A7A08"/>
    <w:pPr>
      <w:spacing w:after="100"/>
      <w:ind w:left="660"/>
    </w:pPr>
  </w:style>
  <w:style w:type="paragraph" w:styleId="Verzeichnis6">
    <w:name w:val="toc 6"/>
    <w:basedOn w:val="Standard"/>
    <w:next w:val="Standard"/>
    <w:autoRedefine/>
    <w:uiPriority w:val="39"/>
    <w:semiHidden/>
    <w:unhideWhenUsed/>
    <w:rsid w:val="006A7A08"/>
    <w:pPr>
      <w:spacing w:after="100"/>
      <w:ind w:left="1100"/>
    </w:pPr>
  </w:style>
  <w:style w:type="paragraph" w:styleId="Verzeichnis7">
    <w:name w:val="toc 7"/>
    <w:basedOn w:val="Standard"/>
    <w:next w:val="Standard"/>
    <w:autoRedefine/>
    <w:uiPriority w:val="39"/>
    <w:semiHidden/>
    <w:unhideWhenUsed/>
    <w:rsid w:val="006A7A08"/>
    <w:pPr>
      <w:spacing w:after="100"/>
      <w:ind w:left="1320"/>
    </w:pPr>
  </w:style>
  <w:style w:type="paragraph" w:styleId="Verzeichnis8">
    <w:name w:val="toc 8"/>
    <w:basedOn w:val="Standard"/>
    <w:next w:val="Standard"/>
    <w:autoRedefine/>
    <w:uiPriority w:val="39"/>
    <w:semiHidden/>
    <w:unhideWhenUsed/>
    <w:rsid w:val="006A7A08"/>
    <w:pPr>
      <w:spacing w:after="100"/>
      <w:ind w:left="1540"/>
    </w:pPr>
  </w:style>
  <w:style w:type="paragraph" w:styleId="Verzeichnis9">
    <w:name w:val="toc 9"/>
    <w:basedOn w:val="Standard"/>
    <w:next w:val="Standard"/>
    <w:autoRedefine/>
    <w:uiPriority w:val="39"/>
    <w:semiHidden/>
    <w:unhideWhenUsed/>
    <w:rsid w:val="006A7A08"/>
    <w:pPr>
      <w:spacing w:after="100"/>
      <w:ind w:left="1760"/>
    </w:pPr>
  </w:style>
  <w:style w:type="paragraph" w:styleId="berarbeitung">
    <w:name w:val="Revision"/>
    <w:hidden/>
    <w:uiPriority w:val="99"/>
    <w:semiHidden/>
    <w:rsid w:val="00F92A3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ifrb.ch" TargetMode="Externa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CSA_Reinigung_durch_IFRB"/><Relationship Id="rId39"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_Modul_4:_CSA"/><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_Modul_1:_Einsatz-CSA"/><Relationship Id="rId33" Type="http://schemas.openxmlformats.org/officeDocument/2006/relationships/hyperlink" Target="#_Modul_5:_CSA"/><Relationship Id="rId38" Type="http://schemas.openxmlformats.org/officeDocument/2006/relationships/hyperlink" Target="#_Transport_(R&#252;ckweg_bzw."/><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_Best&#228;tigungsschreiben"/><Relationship Id="rId41" Type="http://schemas.openxmlformats.org/officeDocument/2006/relationships/hyperlink" Target="mailto:csa@ifrb.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mailto:csa@ifrb.ch" TargetMode="External"/><Relationship Id="rId32" Type="http://schemas.openxmlformats.org/officeDocument/2006/relationships/hyperlink" Target="#_Modul_6:_Zertifizierte"/><Relationship Id="rId37" Type="http://schemas.openxmlformats.org/officeDocument/2006/relationships/hyperlink" Target="#_Informationen_zu_nicht"/><Relationship Id="rId40" Type="http://schemas.openxmlformats.org/officeDocument/2006/relationships/hyperlink" Target="mailto:csa@ifrb.ch" TargetMode="Externa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www.ifrb.ch/dienstleistungen" TargetMode="External"/><Relationship Id="rId28" Type="http://schemas.openxmlformats.org/officeDocument/2006/relationships/hyperlink" Target="#_Alle_CSA_m&#252;ssen"/><Relationship Id="rId36" Type="http://schemas.openxmlformats.org/officeDocument/2006/relationships/hyperlink" Target="#_Modul_2:_CSA"/><Relationship Id="rId10" Type="http://schemas.openxmlformats.org/officeDocument/2006/relationships/hyperlink" Target="mailto:csa@ifrb.ch" TargetMode="External"/><Relationship Id="rId19" Type="http://schemas.openxmlformats.org/officeDocument/2006/relationships/image" Target="media/image7.png"/><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mailto:csa@ifrb.ch"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hyperlink" Target="#_Transport-Richtlinien"/><Relationship Id="rId30" Type="http://schemas.openxmlformats.org/officeDocument/2006/relationships/hyperlink" Target="#_Weshalb_ist_ein"/><Relationship Id="rId35" Type="http://schemas.openxmlformats.org/officeDocument/2006/relationships/hyperlink" Target="#_Modul_3:_Gesonderte"/><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frb.ch/dienstleistung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frb.ch/dienstleistung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3134</Words>
  <Characters>19750</Characters>
  <Application>Microsoft Office Word</Application>
  <DocSecurity>8</DocSecurity>
  <Lines>164</Lines>
  <Paragraphs>45</Paragraphs>
  <ScaleCrop>false</ScaleCrop>
  <HeadingPairs>
    <vt:vector size="2" baseType="variant">
      <vt:variant>
        <vt:lpstr>Titel</vt:lpstr>
      </vt:variant>
      <vt:variant>
        <vt:i4>1</vt:i4>
      </vt:variant>
    </vt:vector>
  </HeadingPairs>
  <TitlesOfParts>
    <vt:vector size="1" baseType="lpstr">
      <vt:lpstr>Service Chemikalienschutzanzüge (CSA)</vt:lpstr>
    </vt:vector>
  </TitlesOfParts>
  <Manager>andreas.fuerst@ifrb.ch</Manager>
  <Company>Industriefeuerwehr Regio Basel AG</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Richtlinie Service Chemikalienschutzanzüge (CSA)</dc:title>
  <dc:subject/>
  <dc:creator>csa@ifrb.ch</dc:creator>
  <cp:keywords/>
  <dc:description/>
  <cp:lastModifiedBy>Zinniker Roland</cp:lastModifiedBy>
  <cp:revision>2</cp:revision>
  <cp:lastPrinted>2024-03-14T15:43:00Z</cp:lastPrinted>
  <dcterms:created xsi:type="dcterms:W3CDTF">2025-01-30T10:28:00Z</dcterms:created>
  <dcterms:modified xsi:type="dcterms:W3CDTF">2025-01-30T10:28:00Z</dcterms:modified>
  <cp:category>Dienstleistungen - Beschrieb</cp:category>
</cp:coreProperties>
</file>